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2" w:type="dxa"/>
        <w:jc w:val="center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517"/>
      </w:tblGrid>
      <w:tr w:rsidR="00F60F9D" w:rsidRPr="00F57AB9" w:rsidTr="00F604CC">
        <w:trPr>
          <w:trHeight w:val="1402"/>
          <w:jc w:val="center"/>
        </w:trPr>
        <w:tc>
          <w:tcPr>
            <w:tcW w:w="1985" w:type="dxa"/>
            <w:vAlign w:val="center"/>
          </w:tcPr>
          <w:p w:rsidR="00F60F9D" w:rsidRPr="00F57AB9" w:rsidRDefault="002E2DAB" w:rsidP="006C6A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19200" cy="952500"/>
                  <wp:effectExtent l="0" t="0" r="0" b="0"/>
                  <wp:docPr id="1" name="Картина 1" descr="logo-Colour_final_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logo-Colour_final_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F9D" w:rsidRPr="00F57AB9" w:rsidRDefault="00F60F9D" w:rsidP="006C6A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AB9">
              <w:rPr>
                <w:rFonts w:ascii="Franklin Gothic Medium" w:eastAsia="Adobe Gothic Std B" w:hAnsi="Franklin Gothic Medium"/>
                <w:b/>
                <w:color w:val="404040"/>
                <w:sz w:val="18"/>
                <w:szCs w:val="18"/>
              </w:rPr>
              <w:t>СИГУРНОСТ ВСЕКИ ДЕН</w:t>
            </w:r>
          </w:p>
        </w:tc>
        <w:tc>
          <w:tcPr>
            <w:tcW w:w="7517" w:type="dxa"/>
            <w:vAlign w:val="center"/>
          </w:tcPr>
          <w:p w:rsidR="00F60F9D" w:rsidRPr="00F57AB9" w:rsidRDefault="00F60F9D" w:rsidP="006C6A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7A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МИНИСТЕРСТВО НА ЗЕМЕДЕЛИЕТО И ХРАНИТЕ</w:t>
            </w:r>
          </w:p>
          <w:p w:rsidR="00F60F9D" w:rsidRDefault="00F60F9D" w:rsidP="006C6A92">
            <w:pPr>
              <w:pStyle w:val="1"/>
              <w:spacing w:after="2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БЪЛГАРСКА АГЕНЦИЯ ПО БЕЗОПАСНОСТ НА ХРАНИТЕ</w:t>
            </w:r>
          </w:p>
          <w:p w:rsidR="00F60F9D" w:rsidRPr="00F57AB9" w:rsidRDefault="00F60F9D" w:rsidP="006C6A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7A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ОБЛАСТНА ДИРЕКЦИЯ ПО БЕЗОПАСНОСТ  НА ХРАНИТЕ</w:t>
            </w:r>
          </w:p>
          <w:p w:rsidR="00F60F9D" w:rsidRPr="00F57AB9" w:rsidRDefault="002E2DAB" w:rsidP="006C6A92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31750</wp:posOffset>
                      </wp:positionV>
                      <wp:extent cx="4682490" cy="2540"/>
                      <wp:effectExtent l="16510" t="12700" r="15875" b="1333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8249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.05pt;margin-top:2.5pt;width:368.7pt;height:.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mRKgIAAEkEAAAOAAAAZHJzL2Uyb0RvYy54bWysVE2P2yAQvVfqf0C+J/5YJ02sOKuVnfSy&#10;7Ubabe8EsI2KAQGJE1X97x1wNs22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" strokeweight="1.5pt"/>
                  </w:pict>
                </mc:Fallback>
              </mc:AlternateContent>
            </w:r>
            <w:r w:rsidR="00F60F9D" w:rsidRPr="00F57AB9">
              <w:rPr>
                <w:rFonts w:ascii="Times New Roman" w:hAnsi="Times New Roman"/>
                <w:b/>
                <w:sz w:val="20"/>
                <w:szCs w:val="20"/>
              </w:rPr>
              <w:sym w:font="Wingdings" w:char="F02A"/>
            </w:r>
            <w:r w:rsidR="00F60F9D" w:rsidRPr="00F57AB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F60F9D" w:rsidRPr="00F57AB9">
              <w:rPr>
                <w:rFonts w:ascii="Times New Roman" w:hAnsi="Times New Roman"/>
                <w:b/>
                <w:sz w:val="20"/>
              </w:rPr>
              <w:t>г</w:t>
            </w:r>
            <w:r w:rsidR="00F60F9D" w:rsidRPr="00F57AB9">
              <w:rPr>
                <w:rFonts w:ascii="Times New Roman" w:hAnsi="Times New Roman"/>
                <w:b/>
                <w:sz w:val="20"/>
                <w:lang w:val="ru-RU"/>
              </w:rPr>
              <w:t>р</w:t>
            </w:r>
            <w:r w:rsidR="00F60F9D" w:rsidRPr="00F57AB9">
              <w:rPr>
                <w:rFonts w:ascii="Times New Roman" w:hAnsi="Times New Roman"/>
                <w:b/>
                <w:sz w:val="20"/>
              </w:rPr>
              <w:t xml:space="preserve">. Добрич, </w:t>
            </w:r>
            <w:r w:rsidR="00F60F9D" w:rsidRPr="00F57AB9">
              <w:rPr>
                <w:rFonts w:ascii="Times New Roman" w:hAnsi="Times New Roman"/>
                <w:b/>
                <w:sz w:val="20"/>
                <w:lang w:val="ru-RU"/>
              </w:rPr>
              <w:t>ул. ”</w:t>
            </w:r>
            <w:r w:rsidR="00F60F9D" w:rsidRPr="00F57AB9">
              <w:rPr>
                <w:rFonts w:ascii="Times New Roman" w:hAnsi="Times New Roman"/>
                <w:b/>
                <w:sz w:val="20"/>
              </w:rPr>
              <w:t>Ген. Киселов</w:t>
            </w:r>
            <w:r w:rsidR="00F60F9D" w:rsidRPr="00F57AB9">
              <w:rPr>
                <w:rFonts w:ascii="Times New Roman" w:hAnsi="Times New Roman"/>
                <w:b/>
                <w:sz w:val="20"/>
                <w:lang w:val="ru-RU"/>
              </w:rPr>
              <w:t xml:space="preserve">” № </w:t>
            </w:r>
            <w:r w:rsidR="00F60F9D" w:rsidRPr="00F57AB9">
              <w:rPr>
                <w:rFonts w:ascii="Times New Roman" w:hAnsi="Times New Roman"/>
                <w:b/>
                <w:sz w:val="20"/>
              </w:rPr>
              <w:t>2</w:t>
            </w:r>
          </w:p>
          <w:p w:rsidR="00F60F9D" w:rsidRPr="00F57AB9" w:rsidRDefault="002E2DAB" w:rsidP="006C6A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" name="Картина 2" descr="MC90030350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 descr="MC90030350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F9D" w:rsidRPr="00F57AB9">
              <w:rPr>
                <w:rFonts w:ascii="Times New Roman" w:hAnsi="Times New Roman"/>
                <w:b/>
                <w:sz w:val="20"/>
                <w:lang w:val="ru-RU"/>
              </w:rPr>
              <w:t xml:space="preserve"> +359 (0) 58</w:t>
            </w:r>
            <w:r w:rsidR="00F60F9D" w:rsidRPr="00F57AB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F60F9D" w:rsidRPr="00F57AB9">
              <w:rPr>
                <w:rFonts w:ascii="Times New Roman" w:hAnsi="Times New Roman"/>
                <w:b/>
                <w:sz w:val="20"/>
                <w:lang w:val="ru-RU"/>
              </w:rPr>
              <w:t xml:space="preserve">605 598   </w:t>
            </w:r>
            <w:proofErr w:type="spellStart"/>
            <w:r w:rsidR="00F60F9D" w:rsidRPr="00F57AB9">
              <w:rPr>
                <w:rFonts w:ascii="Times New Roman" w:hAnsi="Times New Roman"/>
                <w:b/>
                <w:sz w:val="20"/>
              </w:rPr>
              <w:t>e-mail</w:t>
            </w:r>
            <w:proofErr w:type="spellEnd"/>
            <w:r w:rsidR="00F60F9D" w:rsidRPr="00F57AB9">
              <w:rPr>
                <w:rFonts w:ascii="Times New Roman" w:hAnsi="Times New Roman"/>
                <w:b/>
                <w:sz w:val="20"/>
              </w:rPr>
              <w:t>:</w:t>
            </w:r>
            <w:r w:rsidR="00F60F9D" w:rsidRPr="00F57AB9">
              <w:t xml:space="preserve"> </w:t>
            </w:r>
            <w:smartTag w:uri="urn:schemas-microsoft-com:office:smarttags" w:element="PersonName">
              <w:r w:rsidR="00F60F9D" w:rsidRPr="00F57AB9">
                <w:rPr>
                  <w:rFonts w:ascii="Times New Roman" w:hAnsi="Times New Roman"/>
                  <w:b/>
                  <w:sz w:val="20"/>
                </w:rPr>
                <w:t>RVS_08@nvms.</w:t>
              </w:r>
              <w:proofErr w:type="spellStart"/>
              <w:r w:rsidR="00F60F9D" w:rsidRPr="00F57AB9">
                <w:rPr>
                  <w:rFonts w:ascii="Times New Roman" w:hAnsi="Times New Roman"/>
                  <w:b/>
                  <w:sz w:val="20"/>
                </w:rPr>
                <w:t>government</w:t>
              </w:r>
              <w:proofErr w:type="spellEnd"/>
              <w:r w:rsidR="00F60F9D" w:rsidRPr="00F57AB9">
                <w:rPr>
                  <w:rFonts w:ascii="Times New Roman" w:hAnsi="Times New Roman"/>
                  <w:b/>
                  <w:sz w:val="20"/>
                </w:rPr>
                <w:t>.</w:t>
              </w:r>
              <w:proofErr w:type="spellStart"/>
              <w:r w:rsidR="00F60F9D" w:rsidRPr="00F57AB9">
                <w:rPr>
                  <w:rFonts w:ascii="Times New Roman" w:hAnsi="Times New Roman"/>
                  <w:b/>
                  <w:sz w:val="20"/>
                </w:rPr>
                <w:t>bg</w:t>
              </w:r>
            </w:smartTag>
            <w:proofErr w:type="spellEnd"/>
          </w:p>
        </w:tc>
      </w:tr>
    </w:tbl>
    <w:p w:rsidR="00F60F9D" w:rsidRDefault="00F60F9D" w:rsidP="006C6A92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152E97" w:rsidRDefault="00152E97" w:rsidP="00F604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2E97" w:rsidRDefault="00152E97" w:rsidP="00F604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0F9D" w:rsidRPr="00AC6C98" w:rsidRDefault="00F60F9D" w:rsidP="00F604C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ЗА МЕДИИТЕ</w:t>
      </w:r>
    </w:p>
    <w:p w:rsidR="00F60F9D" w:rsidRDefault="00F60F9D" w:rsidP="00F604CC">
      <w:pPr>
        <w:rPr>
          <w:rFonts w:ascii="Times New Roman" w:hAnsi="Times New Roman"/>
          <w:sz w:val="24"/>
          <w:szCs w:val="24"/>
          <w:lang w:val="en-US"/>
        </w:rPr>
      </w:pPr>
    </w:p>
    <w:p w:rsidR="00F60F9D" w:rsidRPr="0049141E" w:rsidRDefault="00F60F9D" w:rsidP="00F604C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49141E">
        <w:rPr>
          <w:rFonts w:ascii="Times New Roman" w:hAnsi="Times New Roman"/>
          <w:b/>
          <w:sz w:val="24"/>
          <w:szCs w:val="24"/>
        </w:rPr>
        <w:t>а периода</w:t>
      </w:r>
      <w:r w:rsidRPr="0049141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6017">
        <w:rPr>
          <w:rFonts w:ascii="Times New Roman" w:hAnsi="Times New Roman"/>
          <w:b/>
          <w:sz w:val="24"/>
          <w:szCs w:val="24"/>
          <w:lang w:val="en-US"/>
        </w:rPr>
        <w:t>0</w:t>
      </w:r>
      <w:r w:rsidRPr="00BC6017">
        <w:rPr>
          <w:rFonts w:ascii="Times New Roman" w:hAnsi="Times New Roman"/>
          <w:b/>
          <w:sz w:val="24"/>
          <w:szCs w:val="24"/>
        </w:rPr>
        <w:t>1.0</w:t>
      </w:r>
      <w:r w:rsidRPr="00BC6017">
        <w:rPr>
          <w:rFonts w:ascii="Times New Roman" w:hAnsi="Times New Roman"/>
          <w:b/>
          <w:sz w:val="24"/>
          <w:szCs w:val="24"/>
          <w:lang w:val="en-US"/>
        </w:rPr>
        <w:t>6</w:t>
      </w:r>
      <w:r w:rsidRPr="00BC6017">
        <w:rPr>
          <w:rFonts w:ascii="Times New Roman" w:hAnsi="Times New Roman"/>
          <w:b/>
          <w:sz w:val="24"/>
          <w:szCs w:val="24"/>
        </w:rPr>
        <w:t xml:space="preserve">. 15 г. до </w:t>
      </w:r>
      <w:r w:rsidRPr="00BC6017">
        <w:rPr>
          <w:rFonts w:ascii="Times New Roman" w:hAnsi="Times New Roman"/>
          <w:b/>
          <w:sz w:val="24"/>
          <w:szCs w:val="24"/>
          <w:lang w:val="en-US"/>
        </w:rPr>
        <w:t>1</w:t>
      </w:r>
      <w:r w:rsidRPr="00BC6017">
        <w:rPr>
          <w:rFonts w:ascii="Times New Roman" w:hAnsi="Times New Roman"/>
          <w:b/>
          <w:sz w:val="24"/>
          <w:szCs w:val="24"/>
        </w:rPr>
        <w:t>5.0</w:t>
      </w:r>
      <w:r w:rsidRPr="00BC6017">
        <w:rPr>
          <w:rFonts w:ascii="Times New Roman" w:hAnsi="Times New Roman"/>
          <w:b/>
          <w:sz w:val="24"/>
          <w:szCs w:val="24"/>
          <w:lang w:val="en-US"/>
        </w:rPr>
        <w:t>9</w:t>
      </w:r>
      <w:r w:rsidRPr="00BC6017">
        <w:rPr>
          <w:rFonts w:ascii="Times New Roman" w:hAnsi="Times New Roman"/>
          <w:b/>
          <w:sz w:val="24"/>
          <w:szCs w:val="24"/>
        </w:rPr>
        <w:t>.2015 г.</w:t>
      </w:r>
      <w:r w:rsidRPr="0049141E">
        <w:rPr>
          <w:rFonts w:ascii="Times New Roman" w:hAnsi="Times New Roman"/>
          <w:sz w:val="24"/>
          <w:szCs w:val="24"/>
        </w:rPr>
        <w:t xml:space="preserve"> в отдел „Контрол на храните” при ОДБХ </w:t>
      </w:r>
      <w:r w:rsidR="00F77090">
        <w:rPr>
          <w:rFonts w:ascii="Times New Roman" w:hAnsi="Times New Roman"/>
          <w:sz w:val="24"/>
          <w:szCs w:val="24"/>
        </w:rPr>
        <w:t>–</w:t>
      </w:r>
      <w:r w:rsidRPr="0049141E">
        <w:rPr>
          <w:rFonts w:ascii="Times New Roman" w:hAnsi="Times New Roman"/>
          <w:sz w:val="24"/>
          <w:szCs w:val="24"/>
        </w:rPr>
        <w:t xml:space="preserve"> Добрич</w:t>
      </w:r>
      <w:r w:rsidR="00F77090">
        <w:rPr>
          <w:rFonts w:ascii="Times New Roman" w:hAnsi="Times New Roman"/>
          <w:sz w:val="24"/>
          <w:szCs w:val="24"/>
        </w:rPr>
        <w:t>,</w:t>
      </w:r>
      <w:r w:rsidRPr="0049141E">
        <w:rPr>
          <w:rFonts w:ascii="Times New Roman" w:hAnsi="Times New Roman"/>
          <w:sz w:val="24"/>
          <w:szCs w:val="24"/>
        </w:rPr>
        <w:t xml:space="preserve"> са извършени </w:t>
      </w:r>
      <w:r w:rsidRPr="0049141E">
        <w:rPr>
          <w:rFonts w:ascii="Times New Roman" w:hAnsi="Times New Roman"/>
          <w:b/>
          <w:sz w:val="24"/>
          <w:szCs w:val="24"/>
        </w:rPr>
        <w:t xml:space="preserve">общо  </w:t>
      </w:r>
      <w:r w:rsidRPr="0049141E">
        <w:rPr>
          <w:rFonts w:ascii="Times New Roman" w:hAnsi="Times New Roman"/>
          <w:b/>
          <w:sz w:val="24"/>
          <w:szCs w:val="24"/>
          <w:lang w:val="en-US"/>
        </w:rPr>
        <w:t xml:space="preserve">918 </w:t>
      </w:r>
      <w:r w:rsidRPr="0049141E">
        <w:rPr>
          <w:rFonts w:ascii="Times New Roman" w:hAnsi="Times New Roman"/>
          <w:b/>
          <w:sz w:val="24"/>
          <w:szCs w:val="24"/>
        </w:rPr>
        <w:t>броя</w:t>
      </w:r>
      <w:r w:rsidRPr="0049141E">
        <w:rPr>
          <w:rFonts w:ascii="Times New Roman" w:hAnsi="Times New Roman"/>
          <w:sz w:val="24"/>
          <w:szCs w:val="24"/>
        </w:rPr>
        <w:t xml:space="preserve"> проверки на обекти, както следва:</w:t>
      </w:r>
      <w:r w:rsidRPr="0049141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60F9D" w:rsidRPr="0049141E" w:rsidRDefault="00F60F9D" w:rsidP="00F604CC">
      <w:pPr>
        <w:rPr>
          <w:rFonts w:ascii="Times New Roman" w:hAnsi="Times New Roman"/>
          <w:sz w:val="24"/>
          <w:szCs w:val="24"/>
          <w:lang w:val="en-US"/>
        </w:rPr>
      </w:pPr>
      <w:r w:rsidRPr="0049141E">
        <w:rPr>
          <w:rFonts w:ascii="Times New Roman" w:hAnsi="Times New Roman"/>
          <w:sz w:val="24"/>
          <w:szCs w:val="24"/>
        </w:rPr>
        <w:t xml:space="preserve">         - обекти за търговия с храни                                                                             </w:t>
      </w:r>
      <w:r w:rsidRPr="0049141E">
        <w:rPr>
          <w:rFonts w:ascii="Times New Roman" w:hAnsi="Times New Roman"/>
          <w:sz w:val="24"/>
          <w:szCs w:val="24"/>
          <w:lang w:val="en-US"/>
        </w:rPr>
        <w:t xml:space="preserve"> 213 </w:t>
      </w:r>
      <w:r w:rsidRPr="0049141E">
        <w:rPr>
          <w:rFonts w:ascii="Times New Roman" w:hAnsi="Times New Roman"/>
          <w:sz w:val="24"/>
          <w:szCs w:val="24"/>
        </w:rPr>
        <w:t>броя</w:t>
      </w:r>
    </w:p>
    <w:p w:rsidR="00F60F9D" w:rsidRPr="0049141E" w:rsidRDefault="00F60F9D" w:rsidP="00F604CC">
      <w:pPr>
        <w:ind w:firstLine="540"/>
        <w:rPr>
          <w:rFonts w:ascii="Times New Roman" w:hAnsi="Times New Roman"/>
          <w:sz w:val="24"/>
          <w:szCs w:val="24"/>
          <w:lang w:val="ru-RU"/>
        </w:rPr>
      </w:pPr>
      <w:r w:rsidRPr="0049141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9141E">
        <w:rPr>
          <w:rFonts w:ascii="Times New Roman" w:hAnsi="Times New Roman"/>
          <w:sz w:val="24"/>
          <w:szCs w:val="24"/>
        </w:rPr>
        <w:t>временни  обекти</w:t>
      </w:r>
      <w:r w:rsidRPr="0049141E">
        <w:rPr>
          <w:rFonts w:ascii="Times New Roman" w:hAnsi="Times New Roman"/>
          <w:sz w:val="24"/>
          <w:szCs w:val="24"/>
        </w:rPr>
        <w:tab/>
      </w:r>
      <w:r w:rsidRPr="0049141E">
        <w:rPr>
          <w:rFonts w:ascii="Times New Roman" w:hAnsi="Times New Roman"/>
          <w:sz w:val="24"/>
          <w:szCs w:val="24"/>
        </w:rPr>
        <w:tab/>
      </w:r>
      <w:r w:rsidRPr="0049141E">
        <w:rPr>
          <w:rFonts w:ascii="Times New Roman" w:hAnsi="Times New Roman"/>
          <w:sz w:val="24"/>
          <w:szCs w:val="24"/>
        </w:rPr>
        <w:tab/>
      </w:r>
      <w:r w:rsidRPr="0049141E">
        <w:rPr>
          <w:rFonts w:ascii="Times New Roman" w:hAnsi="Times New Roman"/>
          <w:sz w:val="24"/>
          <w:szCs w:val="24"/>
        </w:rPr>
        <w:tab/>
      </w:r>
      <w:r w:rsidRPr="0049141E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49141E">
        <w:rPr>
          <w:rFonts w:ascii="Times New Roman" w:hAnsi="Times New Roman"/>
          <w:sz w:val="24"/>
          <w:szCs w:val="24"/>
        </w:rPr>
        <w:t xml:space="preserve">      </w:t>
      </w:r>
      <w:r w:rsidRPr="0049141E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49141E"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  <w:r w:rsidRPr="0049141E">
        <w:rPr>
          <w:rFonts w:ascii="Times New Roman" w:hAnsi="Times New Roman"/>
          <w:sz w:val="24"/>
          <w:szCs w:val="24"/>
          <w:lang w:val="ru-RU"/>
        </w:rPr>
        <w:tab/>
      </w:r>
      <w:r w:rsidRPr="0049141E">
        <w:rPr>
          <w:rFonts w:ascii="Times New Roman" w:hAnsi="Times New Roman"/>
          <w:sz w:val="24"/>
          <w:szCs w:val="24"/>
        </w:rPr>
        <w:tab/>
        <w:t xml:space="preserve">         </w:t>
      </w:r>
      <w:r w:rsidRPr="0049141E">
        <w:rPr>
          <w:rFonts w:ascii="Times New Roman" w:hAnsi="Times New Roman"/>
          <w:sz w:val="24"/>
          <w:szCs w:val="24"/>
          <w:lang w:val="en-US"/>
        </w:rPr>
        <w:t>6</w:t>
      </w:r>
      <w:r w:rsidRPr="0049141E">
        <w:rPr>
          <w:rFonts w:ascii="Times New Roman" w:hAnsi="Times New Roman"/>
          <w:sz w:val="24"/>
          <w:szCs w:val="24"/>
        </w:rPr>
        <w:t xml:space="preserve"> броя</w:t>
      </w:r>
    </w:p>
    <w:p w:rsidR="00F60F9D" w:rsidRPr="0049141E" w:rsidRDefault="00F60F9D" w:rsidP="00F604CC">
      <w:pPr>
        <w:ind w:firstLine="540"/>
        <w:rPr>
          <w:rFonts w:ascii="Times New Roman" w:hAnsi="Times New Roman"/>
          <w:sz w:val="24"/>
          <w:szCs w:val="24"/>
        </w:rPr>
      </w:pPr>
      <w:r w:rsidRPr="0049141E">
        <w:rPr>
          <w:rFonts w:ascii="Times New Roman" w:hAnsi="Times New Roman"/>
          <w:sz w:val="24"/>
          <w:szCs w:val="24"/>
        </w:rPr>
        <w:t xml:space="preserve">- обекти за обществено хранене                   </w:t>
      </w:r>
      <w:r w:rsidRPr="0049141E">
        <w:rPr>
          <w:rFonts w:ascii="Times New Roman" w:hAnsi="Times New Roman"/>
          <w:sz w:val="24"/>
          <w:szCs w:val="24"/>
          <w:lang w:val="ru-RU"/>
        </w:rPr>
        <w:tab/>
        <w:t xml:space="preserve">         </w:t>
      </w:r>
      <w:r w:rsidRPr="0049141E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49141E">
        <w:rPr>
          <w:rFonts w:ascii="Times New Roman" w:hAnsi="Times New Roman"/>
          <w:sz w:val="24"/>
          <w:szCs w:val="24"/>
          <w:lang w:val="ru-RU"/>
        </w:rPr>
        <w:tab/>
      </w:r>
      <w:r w:rsidRPr="0049141E">
        <w:rPr>
          <w:rFonts w:ascii="Times New Roman" w:hAnsi="Times New Roman"/>
          <w:sz w:val="24"/>
          <w:szCs w:val="24"/>
        </w:rPr>
        <w:t xml:space="preserve">        </w:t>
      </w:r>
      <w:r w:rsidRPr="0049141E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Pr="0049141E">
        <w:rPr>
          <w:rFonts w:ascii="Times New Roman" w:hAnsi="Times New Roman"/>
          <w:sz w:val="24"/>
          <w:szCs w:val="24"/>
          <w:lang w:val="en-US"/>
        </w:rPr>
        <w:t xml:space="preserve">663 </w:t>
      </w:r>
      <w:r w:rsidRPr="0049141E">
        <w:rPr>
          <w:rFonts w:ascii="Times New Roman" w:hAnsi="Times New Roman"/>
          <w:sz w:val="24"/>
          <w:szCs w:val="24"/>
        </w:rPr>
        <w:t>броя</w:t>
      </w:r>
    </w:p>
    <w:p w:rsidR="00F60F9D" w:rsidRPr="0049141E" w:rsidRDefault="00F60F9D" w:rsidP="00F604CC">
      <w:pPr>
        <w:ind w:firstLine="540"/>
        <w:rPr>
          <w:rFonts w:ascii="Times New Roman" w:hAnsi="Times New Roman"/>
          <w:sz w:val="24"/>
          <w:szCs w:val="24"/>
        </w:rPr>
      </w:pPr>
      <w:r w:rsidRPr="0049141E">
        <w:rPr>
          <w:rFonts w:ascii="Times New Roman" w:hAnsi="Times New Roman"/>
          <w:sz w:val="24"/>
          <w:szCs w:val="24"/>
        </w:rPr>
        <w:t xml:space="preserve">- all inclusive             </w:t>
      </w:r>
      <w:r w:rsidRPr="0049141E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49141E">
        <w:rPr>
          <w:rFonts w:ascii="Times New Roman" w:hAnsi="Times New Roman"/>
          <w:sz w:val="24"/>
          <w:szCs w:val="24"/>
        </w:rPr>
        <w:t xml:space="preserve">    </w:t>
      </w:r>
      <w:r w:rsidRPr="0049141E">
        <w:rPr>
          <w:rFonts w:ascii="Times New Roman" w:hAnsi="Times New Roman"/>
          <w:sz w:val="24"/>
          <w:szCs w:val="24"/>
          <w:lang w:val="ru-RU"/>
        </w:rPr>
        <w:tab/>
        <w:t xml:space="preserve">         </w:t>
      </w:r>
      <w:r w:rsidRPr="0049141E">
        <w:rPr>
          <w:rFonts w:ascii="Times New Roman" w:hAnsi="Times New Roman"/>
          <w:sz w:val="24"/>
          <w:szCs w:val="24"/>
          <w:lang w:val="ru-RU"/>
        </w:rPr>
        <w:tab/>
      </w:r>
      <w:r w:rsidRPr="0049141E">
        <w:rPr>
          <w:rFonts w:ascii="Times New Roman" w:hAnsi="Times New Roman"/>
          <w:sz w:val="24"/>
          <w:szCs w:val="24"/>
        </w:rPr>
        <w:t xml:space="preserve">         </w:t>
      </w:r>
      <w:r w:rsidRPr="0049141E">
        <w:rPr>
          <w:rFonts w:ascii="Times New Roman" w:hAnsi="Times New Roman"/>
          <w:sz w:val="24"/>
          <w:szCs w:val="24"/>
        </w:rPr>
        <w:tab/>
        <w:t xml:space="preserve">                                                      3</w:t>
      </w:r>
      <w:r w:rsidRPr="0049141E">
        <w:rPr>
          <w:rFonts w:ascii="Times New Roman" w:hAnsi="Times New Roman"/>
          <w:sz w:val="24"/>
          <w:szCs w:val="24"/>
          <w:lang w:val="en-US"/>
        </w:rPr>
        <w:t xml:space="preserve">5 </w:t>
      </w:r>
      <w:r w:rsidRPr="0049141E">
        <w:rPr>
          <w:rFonts w:ascii="Times New Roman" w:hAnsi="Times New Roman"/>
          <w:sz w:val="24"/>
          <w:szCs w:val="24"/>
        </w:rPr>
        <w:t xml:space="preserve"> броя</w:t>
      </w:r>
    </w:p>
    <w:p w:rsidR="00F60F9D" w:rsidRPr="0049141E" w:rsidRDefault="00F60F9D" w:rsidP="00F604CC">
      <w:pPr>
        <w:ind w:firstLine="540"/>
        <w:rPr>
          <w:rFonts w:ascii="Times New Roman" w:hAnsi="Times New Roman"/>
          <w:sz w:val="24"/>
          <w:szCs w:val="24"/>
        </w:rPr>
      </w:pPr>
      <w:r w:rsidRPr="0049141E">
        <w:rPr>
          <w:rFonts w:ascii="Times New Roman" w:hAnsi="Times New Roman"/>
          <w:sz w:val="24"/>
          <w:szCs w:val="24"/>
        </w:rPr>
        <w:t>-</w:t>
      </w:r>
      <w:r w:rsidR="002E2DAB">
        <w:rPr>
          <w:rFonts w:ascii="Times New Roman" w:hAnsi="Times New Roman"/>
          <w:sz w:val="24"/>
          <w:szCs w:val="24"/>
        </w:rPr>
        <w:t xml:space="preserve"> </w:t>
      </w:r>
      <w:r w:rsidRPr="0049141E">
        <w:rPr>
          <w:rFonts w:ascii="Times New Roman" w:hAnsi="Times New Roman"/>
          <w:sz w:val="24"/>
          <w:szCs w:val="24"/>
        </w:rPr>
        <w:t xml:space="preserve">нерегламентирана дейност                                                                                   </w:t>
      </w:r>
      <w:r w:rsidRPr="0049141E">
        <w:rPr>
          <w:rFonts w:ascii="Times New Roman" w:hAnsi="Times New Roman"/>
          <w:sz w:val="24"/>
          <w:szCs w:val="24"/>
          <w:lang w:val="en-US"/>
        </w:rPr>
        <w:t>1</w:t>
      </w:r>
      <w:r w:rsidRPr="0049141E">
        <w:rPr>
          <w:rFonts w:ascii="Times New Roman" w:hAnsi="Times New Roman"/>
          <w:sz w:val="24"/>
          <w:szCs w:val="24"/>
        </w:rPr>
        <w:t xml:space="preserve"> брой</w:t>
      </w:r>
    </w:p>
    <w:p w:rsidR="00F60F9D" w:rsidRPr="0049141E" w:rsidRDefault="00F60F9D" w:rsidP="00CC2E66">
      <w:pPr>
        <w:pStyle w:val="CharChar2"/>
        <w:rPr>
          <w:rStyle w:val="CharCharChar"/>
          <w:rFonts w:ascii="Times New Roman" w:hAnsi="Times New Roman"/>
          <w:b/>
          <w:lang w:val="bg-BG"/>
        </w:rPr>
      </w:pPr>
      <w:bookmarkStart w:id="0" w:name="_GoBack"/>
      <w:bookmarkEnd w:id="0"/>
      <w:r w:rsidRPr="0049141E">
        <w:rPr>
          <w:rStyle w:val="CharCharChar"/>
          <w:rFonts w:ascii="Times New Roman" w:hAnsi="Times New Roman"/>
          <w:b/>
        </w:rPr>
        <w:t>За</w:t>
      </w:r>
      <w:r w:rsidRPr="0049141E">
        <w:rPr>
          <w:rFonts w:ascii="Times New Roman" w:hAnsi="Times New Roman"/>
          <w:b/>
        </w:rPr>
        <w:t xml:space="preserve"> периода</w:t>
      </w:r>
      <w:r w:rsidRPr="0049141E">
        <w:rPr>
          <w:rFonts w:ascii="Times New Roman" w:hAnsi="Times New Roman"/>
          <w:b/>
          <w:lang w:val="bg-BG"/>
        </w:rPr>
        <w:t xml:space="preserve"> </w:t>
      </w:r>
      <w:r w:rsidRPr="00615C1F">
        <w:rPr>
          <w:rFonts w:ascii="Times New Roman" w:hAnsi="Times New Roman"/>
          <w:b/>
          <w:lang w:val="en-US"/>
        </w:rPr>
        <w:t>01</w:t>
      </w:r>
      <w:r w:rsidRPr="00615C1F">
        <w:rPr>
          <w:rFonts w:ascii="Times New Roman" w:hAnsi="Times New Roman"/>
          <w:b/>
        </w:rPr>
        <w:t>.0</w:t>
      </w:r>
      <w:r w:rsidRPr="00615C1F">
        <w:rPr>
          <w:rFonts w:ascii="Times New Roman" w:hAnsi="Times New Roman"/>
          <w:b/>
          <w:lang w:val="en-US"/>
        </w:rPr>
        <w:t>6</w:t>
      </w:r>
      <w:r w:rsidRPr="00615C1F">
        <w:rPr>
          <w:rFonts w:ascii="Times New Roman" w:hAnsi="Times New Roman"/>
          <w:b/>
        </w:rPr>
        <w:t xml:space="preserve">. – </w:t>
      </w:r>
      <w:r w:rsidRPr="00615C1F">
        <w:rPr>
          <w:rFonts w:ascii="Times New Roman" w:hAnsi="Times New Roman"/>
          <w:b/>
          <w:lang w:val="en-US"/>
        </w:rPr>
        <w:t>1</w:t>
      </w:r>
      <w:r w:rsidRPr="00615C1F">
        <w:rPr>
          <w:rFonts w:ascii="Times New Roman" w:hAnsi="Times New Roman"/>
          <w:b/>
          <w:lang w:val="bg-BG"/>
        </w:rPr>
        <w:t>5</w:t>
      </w:r>
      <w:r w:rsidRPr="00615C1F">
        <w:rPr>
          <w:rFonts w:ascii="Times New Roman" w:hAnsi="Times New Roman"/>
          <w:b/>
        </w:rPr>
        <w:t>.0</w:t>
      </w:r>
      <w:r w:rsidRPr="00615C1F">
        <w:rPr>
          <w:rFonts w:ascii="Times New Roman" w:hAnsi="Times New Roman"/>
          <w:b/>
          <w:lang w:val="en-US"/>
        </w:rPr>
        <w:t>9</w:t>
      </w:r>
      <w:r w:rsidRPr="00615C1F">
        <w:rPr>
          <w:rFonts w:ascii="Times New Roman" w:hAnsi="Times New Roman"/>
          <w:b/>
        </w:rPr>
        <w:t>.2015 г.</w:t>
      </w:r>
      <w:r w:rsidRPr="0049141E">
        <w:rPr>
          <w:rFonts w:ascii="Times New Roman" w:hAnsi="Times New Roman"/>
        </w:rPr>
        <w:t xml:space="preserve"> </w:t>
      </w:r>
      <w:r w:rsidRPr="0049141E">
        <w:rPr>
          <w:rStyle w:val="CharCharChar"/>
          <w:rFonts w:ascii="Times New Roman" w:hAnsi="Times New Roman"/>
          <w:b/>
        </w:rPr>
        <w:t xml:space="preserve"> са издадени общо</w:t>
      </w:r>
      <w:r w:rsidRPr="0049141E">
        <w:rPr>
          <w:rStyle w:val="CharCharChar"/>
          <w:rFonts w:ascii="Times New Roman" w:hAnsi="Times New Roman"/>
          <w:b/>
          <w:lang w:val="bg-BG"/>
        </w:rPr>
        <w:t xml:space="preserve"> </w:t>
      </w:r>
      <w:r w:rsidRPr="0049141E">
        <w:rPr>
          <w:rStyle w:val="CharCharChar"/>
          <w:rFonts w:ascii="Times New Roman" w:hAnsi="Times New Roman"/>
          <w:b/>
          <w:lang w:val="en-US"/>
        </w:rPr>
        <w:t>118</w:t>
      </w:r>
      <w:r w:rsidRPr="0049141E">
        <w:rPr>
          <w:rStyle w:val="CharCharChar"/>
          <w:rFonts w:ascii="Times New Roman" w:hAnsi="Times New Roman"/>
          <w:b/>
        </w:rPr>
        <w:t xml:space="preserve"> броя предписания</w:t>
      </w:r>
      <w:r w:rsidRPr="0049141E">
        <w:rPr>
          <w:rStyle w:val="CharCharChar"/>
          <w:rFonts w:ascii="Times New Roman" w:hAnsi="Times New Roman"/>
          <w:b/>
          <w:lang w:val="bg-BG"/>
        </w:rPr>
        <w:t>, от които във видове обекти, както следва:</w:t>
      </w:r>
    </w:p>
    <w:p w:rsidR="00F60F9D" w:rsidRPr="0049141E" w:rsidRDefault="00F60F9D" w:rsidP="00896262">
      <w:pPr>
        <w:rPr>
          <w:rFonts w:ascii="Times New Roman" w:hAnsi="Times New Roman"/>
          <w:sz w:val="24"/>
          <w:szCs w:val="24"/>
        </w:rPr>
      </w:pPr>
      <w:r w:rsidRPr="0049141E">
        <w:rPr>
          <w:rStyle w:val="CharCharChar"/>
          <w:rFonts w:ascii="Times New Roman" w:hAnsi="Times New Roman"/>
          <w:lang w:val="bg-BG"/>
        </w:rPr>
        <w:t xml:space="preserve">         </w:t>
      </w:r>
      <w:r w:rsidRPr="0049141E">
        <w:rPr>
          <w:rFonts w:ascii="Times New Roman" w:hAnsi="Times New Roman"/>
          <w:sz w:val="24"/>
          <w:szCs w:val="24"/>
        </w:rPr>
        <w:t xml:space="preserve">- обекти за търговия с храни                                                                             </w:t>
      </w:r>
      <w:r w:rsidRPr="0049141E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49141E">
        <w:rPr>
          <w:rFonts w:ascii="Times New Roman" w:hAnsi="Times New Roman"/>
          <w:sz w:val="24"/>
          <w:szCs w:val="24"/>
        </w:rPr>
        <w:t>1</w:t>
      </w:r>
      <w:r w:rsidRPr="0049141E">
        <w:rPr>
          <w:rFonts w:ascii="Times New Roman" w:hAnsi="Times New Roman"/>
          <w:sz w:val="24"/>
          <w:szCs w:val="24"/>
          <w:lang w:val="en-US"/>
        </w:rPr>
        <w:t>8</w:t>
      </w:r>
      <w:r w:rsidRPr="0049141E">
        <w:rPr>
          <w:rFonts w:ascii="Times New Roman" w:hAnsi="Times New Roman"/>
          <w:sz w:val="24"/>
          <w:szCs w:val="24"/>
        </w:rPr>
        <w:t xml:space="preserve"> броя</w:t>
      </w:r>
    </w:p>
    <w:p w:rsidR="00F60F9D" w:rsidRPr="0049141E" w:rsidRDefault="00F60F9D" w:rsidP="00896262">
      <w:pPr>
        <w:rPr>
          <w:rFonts w:ascii="Times New Roman" w:hAnsi="Times New Roman"/>
          <w:sz w:val="24"/>
          <w:szCs w:val="24"/>
          <w:lang w:val="ru-RU"/>
        </w:rPr>
      </w:pPr>
      <w:r w:rsidRPr="0049141E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49141E">
        <w:rPr>
          <w:rFonts w:ascii="Times New Roman" w:hAnsi="Times New Roman"/>
          <w:sz w:val="24"/>
          <w:szCs w:val="24"/>
        </w:rPr>
        <w:t xml:space="preserve"> - all inclusive             </w:t>
      </w:r>
      <w:r w:rsidRPr="0049141E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49141E">
        <w:rPr>
          <w:rFonts w:ascii="Times New Roman" w:hAnsi="Times New Roman"/>
          <w:sz w:val="24"/>
          <w:szCs w:val="24"/>
        </w:rPr>
        <w:t xml:space="preserve">        </w:t>
      </w:r>
      <w:r w:rsidRPr="0049141E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49141E"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  <w:r w:rsidRPr="0049141E">
        <w:rPr>
          <w:rFonts w:ascii="Times New Roman" w:hAnsi="Times New Roman"/>
          <w:sz w:val="24"/>
          <w:szCs w:val="24"/>
          <w:lang w:val="ru-RU"/>
        </w:rPr>
        <w:tab/>
      </w:r>
      <w:r w:rsidRPr="0049141E">
        <w:rPr>
          <w:rFonts w:ascii="Times New Roman" w:hAnsi="Times New Roman"/>
          <w:sz w:val="24"/>
          <w:szCs w:val="24"/>
        </w:rPr>
        <w:tab/>
        <w:t xml:space="preserve">                                            6 броя</w:t>
      </w:r>
    </w:p>
    <w:p w:rsidR="00F60F9D" w:rsidRPr="0049141E" w:rsidRDefault="00F60F9D" w:rsidP="00896262">
      <w:pPr>
        <w:ind w:firstLine="540"/>
        <w:rPr>
          <w:rFonts w:ascii="Times New Roman" w:hAnsi="Times New Roman"/>
          <w:sz w:val="24"/>
          <w:szCs w:val="24"/>
        </w:rPr>
      </w:pPr>
      <w:r w:rsidRPr="0049141E">
        <w:rPr>
          <w:rFonts w:ascii="Times New Roman" w:hAnsi="Times New Roman"/>
          <w:sz w:val="24"/>
          <w:szCs w:val="24"/>
        </w:rPr>
        <w:t xml:space="preserve">- обекти за обществено хранене                   </w:t>
      </w:r>
      <w:r w:rsidRPr="0049141E">
        <w:rPr>
          <w:rFonts w:ascii="Times New Roman" w:hAnsi="Times New Roman"/>
          <w:sz w:val="24"/>
          <w:szCs w:val="24"/>
          <w:lang w:val="ru-RU"/>
        </w:rPr>
        <w:tab/>
        <w:t xml:space="preserve">         </w:t>
      </w:r>
      <w:r w:rsidRPr="0049141E">
        <w:rPr>
          <w:rFonts w:ascii="Times New Roman" w:hAnsi="Times New Roman"/>
          <w:sz w:val="24"/>
          <w:szCs w:val="24"/>
          <w:lang w:val="ru-RU"/>
        </w:rPr>
        <w:tab/>
      </w:r>
      <w:r w:rsidRPr="0049141E">
        <w:rPr>
          <w:rFonts w:ascii="Times New Roman" w:hAnsi="Times New Roman"/>
          <w:sz w:val="24"/>
          <w:szCs w:val="24"/>
        </w:rPr>
        <w:t xml:space="preserve">        </w:t>
      </w:r>
      <w:r w:rsidRPr="0049141E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Pr="0049141E">
        <w:rPr>
          <w:rFonts w:ascii="Times New Roman" w:hAnsi="Times New Roman"/>
          <w:sz w:val="24"/>
          <w:szCs w:val="24"/>
          <w:lang w:val="en-US"/>
        </w:rPr>
        <w:t>94</w:t>
      </w:r>
      <w:r w:rsidRPr="0049141E">
        <w:rPr>
          <w:rFonts w:ascii="Times New Roman" w:hAnsi="Times New Roman"/>
          <w:sz w:val="24"/>
          <w:szCs w:val="24"/>
        </w:rPr>
        <w:t xml:space="preserve">  броя</w:t>
      </w:r>
    </w:p>
    <w:p w:rsidR="00F60F9D" w:rsidRPr="0049141E" w:rsidRDefault="00F60F9D" w:rsidP="00AC6C98">
      <w:pPr>
        <w:pStyle w:val="CharChar2"/>
        <w:outlineLvl w:val="0"/>
        <w:rPr>
          <w:rStyle w:val="CharCharChar"/>
          <w:rFonts w:ascii="Times New Roman" w:hAnsi="Times New Roman"/>
          <w:b/>
          <w:lang w:val="bg-BG"/>
        </w:rPr>
      </w:pPr>
      <w:r w:rsidRPr="0049141E">
        <w:rPr>
          <w:rFonts w:ascii="Times New Roman" w:hAnsi="Times New Roman"/>
          <w:b/>
          <w:lang w:val="bg-BG"/>
        </w:rPr>
        <w:t>П</w:t>
      </w:r>
      <w:r w:rsidRPr="0049141E">
        <w:rPr>
          <w:rFonts w:ascii="Times New Roman" w:hAnsi="Times New Roman"/>
          <w:b/>
        </w:rPr>
        <w:t>редписани</w:t>
      </w:r>
      <w:r w:rsidRPr="0049141E">
        <w:rPr>
          <w:rFonts w:ascii="Times New Roman" w:hAnsi="Times New Roman"/>
          <w:b/>
          <w:lang w:val="bg-BG"/>
        </w:rPr>
        <w:t>те</w:t>
      </w:r>
      <w:r w:rsidRPr="0049141E">
        <w:rPr>
          <w:rFonts w:ascii="Times New Roman" w:hAnsi="Times New Roman"/>
          <w:b/>
        </w:rPr>
        <w:t xml:space="preserve"> мероприятия</w:t>
      </w:r>
      <w:r w:rsidRPr="0049141E">
        <w:rPr>
          <w:rFonts w:ascii="Times New Roman" w:hAnsi="Times New Roman"/>
          <w:b/>
          <w:lang w:val="bg-BG"/>
        </w:rPr>
        <w:t xml:space="preserve"> са във връзка с установени несъответствия относно:</w:t>
      </w:r>
    </w:p>
    <w:p w:rsidR="00F60F9D" w:rsidRPr="0049141E" w:rsidRDefault="00F60F9D" w:rsidP="00791FF1">
      <w:pPr>
        <w:pStyle w:val="CharChar2"/>
        <w:tabs>
          <w:tab w:val="clear" w:pos="709"/>
        </w:tabs>
        <w:ind w:left="708" w:hanging="708"/>
        <w:rPr>
          <w:rFonts w:ascii="Times New Roman" w:hAnsi="Times New Roman"/>
          <w:lang w:val="bg-BG"/>
        </w:rPr>
      </w:pPr>
      <w:r w:rsidRPr="0049141E">
        <w:rPr>
          <w:rFonts w:ascii="Times New Roman" w:hAnsi="Times New Roman"/>
          <w:lang w:val="bg-BG"/>
        </w:rPr>
        <w:t>-</w:t>
      </w:r>
      <w:r w:rsidR="00152E97">
        <w:rPr>
          <w:rFonts w:ascii="Times New Roman" w:hAnsi="Times New Roman"/>
          <w:lang w:val="bg-BG"/>
        </w:rPr>
        <w:t xml:space="preserve"> </w:t>
      </w:r>
      <w:r w:rsidRPr="0049141E">
        <w:rPr>
          <w:rFonts w:ascii="Times New Roman" w:hAnsi="Times New Roman"/>
          <w:lang w:val="bg-BG"/>
        </w:rPr>
        <w:t xml:space="preserve">Привеждане на материалната база в съответствие с хигиенните изисквания. </w:t>
      </w:r>
    </w:p>
    <w:p w:rsidR="00F60F9D" w:rsidRPr="0049141E" w:rsidRDefault="00F60F9D" w:rsidP="00B82DF6">
      <w:pPr>
        <w:pStyle w:val="CharChar2"/>
        <w:tabs>
          <w:tab w:val="clear" w:pos="709"/>
        </w:tabs>
        <w:ind w:left="708" w:hanging="708"/>
        <w:rPr>
          <w:rFonts w:ascii="Times New Roman" w:hAnsi="Times New Roman"/>
          <w:lang w:val="bg-BG"/>
        </w:rPr>
      </w:pPr>
      <w:r w:rsidRPr="0049141E">
        <w:rPr>
          <w:rFonts w:ascii="Times New Roman" w:hAnsi="Times New Roman"/>
          <w:lang w:val="bg-BG"/>
        </w:rPr>
        <w:t>-</w:t>
      </w:r>
      <w:r w:rsidR="00152E97">
        <w:rPr>
          <w:rFonts w:ascii="Times New Roman" w:hAnsi="Times New Roman"/>
          <w:lang w:val="bg-BG"/>
        </w:rPr>
        <w:t xml:space="preserve"> </w:t>
      </w:r>
      <w:r w:rsidRPr="0049141E">
        <w:rPr>
          <w:rFonts w:ascii="Times New Roman" w:hAnsi="Times New Roman"/>
          <w:lang w:val="bg-BG"/>
        </w:rPr>
        <w:t>Поддържане на технологично оборудване в добро състояние.</w:t>
      </w:r>
    </w:p>
    <w:p w:rsidR="00F60F9D" w:rsidRPr="0049141E" w:rsidRDefault="00F60F9D" w:rsidP="00B82DF6">
      <w:pPr>
        <w:pStyle w:val="CharChar2"/>
        <w:rPr>
          <w:rFonts w:ascii="Times New Roman" w:hAnsi="Times New Roman"/>
          <w:lang w:val="bg-BG"/>
        </w:rPr>
      </w:pPr>
      <w:r w:rsidRPr="0049141E">
        <w:rPr>
          <w:rFonts w:ascii="Times New Roman" w:hAnsi="Times New Roman"/>
          <w:lang w:val="bg-BG"/>
        </w:rPr>
        <w:t>- Спазването на необходимото ниво на хигиена в помещенията.</w:t>
      </w:r>
    </w:p>
    <w:p w:rsidR="00F60F9D" w:rsidRPr="0049141E" w:rsidRDefault="00F60F9D" w:rsidP="00827182">
      <w:pPr>
        <w:pStyle w:val="CharChar2"/>
        <w:rPr>
          <w:rFonts w:ascii="Times New Roman" w:hAnsi="Times New Roman"/>
          <w:lang w:val="bg-BG"/>
        </w:rPr>
      </w:pPr>
      <w:r w:rsidRPr="0049141E">
        <w:rPr>
          <w:rFonts w:ascii="Times New Roman" w:hAnsi="Times New Roman"/>
          <w:lang w:val="bg-BG"/>
        </w:rPr>
        <w:t>-</w:t>
      </w:r>
      <w:r>
        <w:rPr>
          <w:rFonts w:ascii="Times New Roman" w:hAnsi="Times New Roman"/>
          <w:lang w:val="bg-BG"/>
        </w:rPr>
        <w:t xml:space="preserve"> </w:t>
      </w:r>
      <w:r w:rsidRPr="0049141E">
        <w:rPr>
          <w:rFonts w:ascii="Times New Roman" w:hAnsi="Times New Roman"/>
          <w:lang w:val="bg-BG"/>
        </w:rPr>
        <w:t>Неспазване условията на съхранение на храните, указани от производителя.</w:t>
      </w:r>
    </w:p>
    <w:p w:rsidR="00F60F9D" w:rsidRPr="0049141E" w:rsidRDefault="00F60F9D" w:rsidP="00791FF1">
      <w:pPr>
        <w:pStyle w:val="CharChar2"/>
        <w:rPr>
          <w:rFonts w:ascii="Times New Roman" w:hAnsi="Times New Roman"/>
          <w:lang w:val="bg-BG"/>
        </w:rPr>
      </w:pPr>
      <w:r w:rsidRPr="0049141E">
        <w:rPr>
          <w:rFonts w:ascii="Times New Roman" w:hAnsi="Times New Roman"/>
          <w:lang w:val="bg-BG"/>
        </w:rPr>
        <w:t>-</w:t>
      </w:r>
      <w:r>
        <w:rPr>
          <w:rFonts w:ascii="Times New Roman" w:hAnsi="Times New Roman"/>
          <w:lang w:val="bg-BG"/>
        </w:rPr>
        <w:t xml:space="preserve"> </w:t>
      </w:r>
      <w:r w:rsidRPr="0049141E">
        <w:rPr>
          <w:rFonts w:ascii="Times New Roman" w:hAnsi="Times New Roman"/>
          <w:lang w:val="bg-BG"/>
        </w:rPr>
        <w:t>Защита на готова кулинарна продукция от замърсяване.</w:t>
      </w:r>
    </w:p>
    <w:p w:rsidR="00F60F9D" w:rsidRPr="0049141E" w:rsidRDefault="00F60F9D" w:rsidP="001D6F15">
      <w:pPr>
        <w:pStyle w:val="CharChar2"/>
        <w:rPr>
          <w:rFonts w:ascii="Times New Roman" w:hAnsi="Times New Roman"/>
          <w:lang w:val="bg-BG"/>
        </w:rPr>
      </w:pPr>
      <w:r w:rsidRPr="0049141E">
        <w:rPr>
          <w:rFonts w:ascii="Times New Roman" w:hAnsi="Times New Roman"/>
          <w:lang w:val="bg-BG"/>
        </w:rPr>
        <w:t>-</w:t>
      </w:r>
      <w:r>
        <w:rPr>
          <w:rFonts w:ascii="Times New Roman" w:hAnsi="Times New Roman"/>
          <w:lang w:val="bg-BG"/>
        </w:rPr>
        <w:t xml:space="preserve"> </w:t>
      </w:r>
      <w:r w:rsidRPr="0049141E">
        <w:rPr>
          <w:rFonts w:ascii="Times New Roman" w:hAnsi="Times New Roman"/>
          <w:lang w:val="bg-BG"/>
        </w:rPr>
        <w:t>Липса на пълна идентификация на междинни продукти и готова кулинарна продукция.</w:t>
      </w:r>
    </w:p>
    <w:p w:rsidR="00F60F9D" w:rsidRPr="0049141E" w:rsidRDefault="00F60F9D" w:rsidP="00CC01D4">
      <w:pPr>
        <w:pStyle w:val="CharChar2"/>
        <w:rPr>
          <w:rFonts w:ascii="Times New Roman" w:hAnsi="Times New Roman"/>
          <w:lang w:val="bg-BG"/>
        </w:rPr>
      </w:pPr>
      <w:r w:rsidRPr="0049141E">
        <w:rPr>
          <w:rFonts w:ascii="Times New Roman" w:hAnsi="Times New Roman"/>
          <w:lang w:val="bg-BG"/>
        </w:rPr>
        <w:t>-</w:t>
      </w:r>
      <w:r>
        <w:rPr>
          <w:rFonts w:ascii="Times New Roman" w:hAnsi="Times New Roman"/>
          <w:lang w:val="bg-BG"/>
        </w:rPr>
        <w:t xml:space="preserve"> </w:t>
      </w:r>
      <w:r w:rsidRPr="0049141E">
        <w:rPr>
          <w:rFonts w:ascii="Times New Roman" w:hAnsi="Times New Roman"/>
          <w:lang w:val="bg-BG"/>
        </w:rPr>
        <w:t>Непредприети своевременни мерки за борба с вредителите.</w:t>
      </w:r>
    </w:p>
    <w:p w:rsidR="00F60F9D" w:rsidRPr="0049141E" w:rsidRDefault="00F60F9D" w:rsidP="000B7A92">
      <w:pPr>
        <w:contextualSpacing/>
        <w:rPr>
          <w:rFonts w:ascii="Times New Roman" w:hAnsi="Times New Roman"/>
          <w:sz w:val="24"/>
          <w:szCs w:val="24"/>
          <w:lang w:val="en-US"/>
        </w:rPr>
      </w:pPr>
      <w:r w:rsidRPr="0049141E">
        <w:rPr>
          <w:rFonts w:ascii="Times New Roman" w:hAnsi="Times New Roman"/>
          <w:sz w:val="24"/>
          <w:szCs w:val="24"/>
        </w:rPr>
        <w:t>-</w:t>
      </w:r>
      <w:r w:rsidR="00152E97">
        <w:rPr>
          <w:rFonts w:ascii="Times New Roman" w:hAnsi="Times New Roman"/>
          <w:sz w:val="24"/>
          <w:szCs w:val="24"/>
        </w:rPr>
        <w:t xml:space="preserve"> </w:t>
      </w:r>
      <w:r w:rsidRPr="0049141E">
        <w:rPr>
          <w:rFonts w:ascii="Times New Roman" w:hAnsi="Times New Roman"/>
          <w:sz w:val="24"/>
          <w:szCs w:val="24"/>
        </w:rPr>
        <w:t>Несъответствия при етикетирането на неопакованите храни съгласно Регламент 1169/ЕО/ 2011г.</w:t>
      </w:r>
    </w:p>
    <w:p w:rsidR="00F60F9D" w:rsidRPr="0049141E" w:rsidRDefault="00F60F9D" w:rsidP="004C4424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49141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41E">
        <w:rPr>
          <w:rFonts w:ascii="Times New Roman" w:hAnsi="Times New Roman"/>
          <w:sz w:val="24"/>
          <w:szCs w:val="24"/>
        </w:rPr>
        <w:t>Пропуски при воденето на документацията по системата за управление безопасността на храните.</w:t>
      </w:r>
    </w:p>
    <w:p w:rsidR="00F60F9D" w:rsidRPr="0049141E" w:rsidRDefault="00F60F9D" w:rsidP="004C4424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F60F9D" w:rsidRDefault="00F60F9D" w:rsidP="00AC6C98">
      <w:pPr>
        <w:pStyle w:val="CharChar2"/>
        <w:outlineLvl w:val="0"/>
        <w:rPr>
          <w:rFonts w:ascii="Times New Roman" w:hAnsi="Times New Roman"/>
          <w:b/>
        </w:rPr>
      </w:pPr>
      <w:r w:rsidRPr="0049141E">
        <w:rPr>
          <w:rFonts w:ascii="Times New Roman" w:hAnsi="Times New Roman"/>
          <w:b/>
        </w:rPr>
        <w:t>За</w:t>
      </w:r>
      <w:r w:rsidRPr="0049141E">
        <w:rPr>
          <w:rFonts w:ascii="Times New Roman" w:hAnsi="Times New Roman"/>
          <w:b/>
          <w:lang w:val="bg-BG"/>
        </w:rPr>
        <w:t xml:space="preserve"> периода </w:t>
      </w:r>
      <w:r w:rsidRPr="00F46372">
        <w:rPr>
          <w:rFonts w:ascii="Times New Roman" w:hAnsi="Times New Roman"/>
          <w:b/>
          <w:lang w:val="en-US"/>
        </w:rPr>
        <w:t>01</w:t>
      </w:r>
      <w:r w:rsidRPr="00F46372">
        <w:rPr>
          <w:rFonts w:ascii="Times New Roman" w:hAnsi="Times New Roman"/>
          <w:b/>
        </w:rPr>
        <w:t>.0</w:t>
      </w:r>
      <w:r w:rsidRPr="00F46372">
        <w:rPr>
          <w:rFonts w:ascii="Times New Roman" w:hAnsi="Times New Roman"/>
          <w:b/>
          <w:lang w:val="en-US"/>
        </w:rPr>
        <w:t>6</w:t>
      </w:r>
      <w:r w:rsidRPr="00F46372">
        <w:rPr>
          <w:rFonts w:ascii="Times New Roman" w:hAnsi="Times New Roman"/>
          <w:b/>
        </w:rPr>
        <w:t xml:space="preserve">. – </w:t>
      </w:r>
      <w:r w:rsidRPr="00F46372">
        <w:rPr>
          <w:rFonts w:ascii="Times New Roman" w:hAnsi="Times New Roman"/>
          <w:b/>
          <w:lang w:val="en-US"/>
        </w:rPr>
        <w:t>1</w:t>
      </w:r>
      <w:r w:rsidRPr="00F46372">
        <w:rPr>
          <w:rFonts w:ascii="Times New Roman" w:hAnsi="Times New Roman"/>
          <w:b/>
          <w:lang w:val="bg-BG"/>
        </w:rPr>
        <w:t>5</w:t>
      </w:r>
      <w:r w:rsidRPr="00F46372">
        <w:rPr>
          <w:rFonts w:ascii="Times New Roman" w:hAnsi="Times New Roman"/>
          <w:b/>
        </w:rPr>
        <w:t>.0</w:t>
      </w:r>
      <w:r w:rsidRPr="00F46372">
        <w:rPr>
          <w:rFonts w:ascii="Times New Roman" w:hAnsi="Times New Roman"/>
          <w:b/>
          <w:lang w:val="en-US"/>
        </w:rPr>
        <w:t>9</w:t>
      </w:r>
      <w:r w:rsidRPr="00F46372">
        <w:rPr>
          <w:rFonts w:ascii="Times New Roman" w:hAnsi="Times New Roman"/>
          <w:b/>
        </w:rPr>
        <w:t>.2015 г</w:t>
      </w:r>
      <w:r>
        <w:rPr>
          <w:rFonts w:ascii="Times New Roman" w:hAnsi="Times New Roman"/>
          <w:b/>
        </w:rPr>
        <w:t>:</w:t>
      </w:r>
    </w:p>
    <w:p w:rsidR="00F60F9D" w:rsidRDefault="00F60F9D" w:rsidP="00FB01E7">
      <w:pPr>
        <w:pStyle w:val="CharChar2"/>
        <w:rPr>
          <w:rFonts w:ascii="Times New Roman" w:hAnsi="Times New Roman"/>
          <w:lang w:val="bg-BG"/>
        </w:rPr>
      </w:pPr>
      <w:r>
        <w:rPr>
          <w:rStyle w:val="CharCharChar"/>
          <w:rFonts w:ascii="Times New Roman" w:hAnsi="Times New Roman"/>
          <w:b/>
        </w:rPr>
        <w:t>-</w:t>
      </w:r>
      <w:r w:rsidRPr="0049141E">
        <w:rPr>
          <w:rStyle w:val="CharCharChar"/>
          <w:rFonts w:ascii="Times New Roman" w:hAnsi="Times New Roman"/>
          <w:b/>
        </w:rPr>
        <w:t xml:space="preserve"> </w:t>
      </w:r>
      <w:r w:rsidRPr="003039D6">
        <w:rPr>
          <w:rFonts w:ascii="Times New Roman" w:hAnsi="Times New Roman"/>
          <w:b/>
        </w:rPr>
        <w:t>са</w:t>
      </w:r>
      <w:r w:rsidRPr="0049141E">
        <w:rPr>
          <w:rFonts w:ascii="Times New Roman" w:hAnsi="Times New Roman"/>
          <w:b/>
          <w:lang w:val="bg-BG"/>
        </w:rPr>
        <w:t xml:space="preserve"> съставени</w:t>
      </w:r>
      <w:r w:rsidRPr="0049141E">
        <w:rPr>
          <w:rFonts w:ascii="Times New Roman" w:hAnsi="Times New Roman"/>
          <w:b/>
          <w:lang w:val="en-US"/>
        </w:rPr>
        <w:t xml:space="preserve"> </w:t>
      </w:r>
      <w:r w:rsidRPr="0049141E">
        <w:rPr>
          <w:rFonts w:ascii="Times New Roman" w:hAnsi="Times New Roman"/>
          <w:b/>
          <w:lang w:val="bg-BG"/>
        </w:rPr>
        <w:t>1</w:t>
      </w:r>
      <w:r w:rsidRPr="0049141E">
        <w:rPr>
          <w:rFonts w:ascii="Times New Roman" w:hAnsi="Times New Roman"/>
          <w:b/>
          <w:lang w:val="en-US"/>
        </w:rPr>
        <w:t>4</w:t>
      </w:r>
      <w:r w:rsidRPr="0049141E">
        <w:rPr>
          <w:rFonts w:ascii="Times New Roman" w:hAnsi="Times New Roman"/>
          <w:b/>
          <w:lang w:val="bg-BG"/>
        </w:rPr>
        <w:t xml:space="preserve"> броя АУАН за нарушение на Законодателството</w:t>
      </w:r>
      <w:r w:rsidRPr="0049141E">
        <w:rPr>
          <w:rFonts w:ascii="Times New Roman" w:hAnsi="Times New Roman"/>
          <w:b/>
          <w:lang w:val="en-US"/>
        </w:rPr>
        <w:t xml:space="preserve"> в областта на храните</w:t>
      </w:r>
      <w:r w:rsidRPr="0049141E">
        <w:rPr>
          <w:rFonts w:ascii="Times New Roman" w:hAnsi="Times New Roman"/>
          <w:lang w:val="bg-BG"/>
        </w:rPr>
        <w:t xml:space="preserve"> </w:t>
      </w:r>
    </w:p>
    <w:p w:rsidR="00F60F9D" w:rsidRDefault="00F60F9D" w:rsidP="009D36A5">
      <w:pPr>
        <w:rPr>
          <w:rStyle w:val="CharCharChar1"/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sz w:val="24"/>
          <w:szCs w:val="24"/>
          <w:lang w:val="en-US"/>
        </w:rPr>
        <w:t>-</w:t>
      </w:r>
      <w:r w:rsidR="00152E9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9141E">
        <w:rPr>
          <w:rStyle w:val="CharCharChar1"/>
          <w:rFonts w:ascii="Times New Roman" w:hAnsi="Times New Roman"/>
          <w:b/>
          <w:lang w:val="bg-BG"/>
        </w:rPr>
        <w:t>са</w:t>
      </w:r>
      <w:proofErr w:type="gramEnd"/>
      <w:r w:rsidRPr="0049141E">
        <w:rPr>
          <w:rStyle w:val="CharCharChar1"/>
          <w:rFonts w:ascii="Times New Roman" w:hAnsi="Times New Roman"/>
          <w:b/>
          <w:lang w:val="bg-BG"/>
        </w:rPr>
        <w:t xml:space="preserve"> издадени 3 броя заповед</w:t>
      </w:r>
      <w:r w:rsidRPr="0049141E">
        <w:rPr>
          <w:rStyle w:val="CharCharChar1"/>
          <w:rFonts w:ascii="Times New Roman" w:hAnsi="Times New Roman"/>
          <w:b/>
          <w:lang w:val="en-US"/>
        </w:rPr>
        <w:t>и</w:t>
      </w:r>
      <w:r w:rsidRPr="0049141E">
        <w:rPr>
          <w:rStyle w:val="CharCharChar1"/>
          <w:rFonts w:ascii="Times New Roman" w:hAnsi="Times New Roman"/>
          <w:b/>
          <w:lang w:val="bg-BG"/>
        </w:rPr>
        <w:t xml:space="preserve"> за спиране експлоатацията на обекти</w:t>
      </w:r>
      <w:r>
        <w:rPr>
          <w:rStyle w:val="CharCharChar1"/>
          <w:rFonts w:ascii="Times New Roman" w:hAnsi="Times New Roman"/>
          <w:b/>
          <w:lang w:val="bg-BG"/>
        </w:rPr>
        <w:t>:</w:t>
      </w:r>
    </w:p>
    <w:p w:rsidR="00F60F9D" w:rsidRDefault="00F60F9D" w:rsidP="009D36A5">
      <w:pPr>
        <w:rPr>
          <w:rStyle w:val="CharCharChar1"/>
          <w:rFonts w:ascii="Times New Roman" w:hAnsi="Times New Roman"/>
          <w:lang w:val="bg-BG"/>
        </w:rPr>
      </w:pPr>
      <w:r>
        <w:rPr>
          <w:rStyle w:val="CharCharChar1"/>
          <w:rFonts w:ascii="Times New Roman" w:hAnsi="Times New Roman"/>
          <w:b/>
          <w:lang w:val="bg-BG"/>
        </w:rPr>
        <w:t>-</w:t>
      </w:r>
      <w:r w:rsidRPr="0049141E">
        <w:rPr>
          <w:rStyle w:val="CharCharChar1"/>
          <w:rFonts w:ascii="Times New Roman" w:hAnsi="Times New Roman"/>
          <w:b/>
          <w:lang w:val="bg-BG"/>
        </w:rPr>
        <w:t xml:space="preserve"> </w:t>
      </w:r>
      <w:r>
        <w:rPr>
          <w:rStyle w:val="CharCharChar1"/>
          <w:rFonts w:ascii="Times New Roman" w:hAnsi="Times New Roman"/>
          <w:b/>
          <w:lang w:val="bg-BG"/>
        </w:rPr>
        <w:t xml:space="preserve"> </w:t>
      </w:r>
      <w:r w:rsidRPr="0049141E">
        <w:rPr>
          <w:rStyle w:val="CharCharChar1"/>
          <w:rFonts w:ascii="Times New Roman" w:hAnsi="Times New Roman"/>
          <w:lang w:val="bg-BG"/>
        </w:rPr>
        <w:t>за лошо хигиенно и техническо състояние на обект за обществено хранене</w:t>
      </w:r>
      <w:r>
        <w:rPr>
          <w:rStyle w:val="CharCharChar1"/>
          <w:rFonts w:ascii="Times New Roman" w:hAnsi="Times New Roman"/>
          <w:lang w:val="bg-BG"/>
        </w:rPr>
        <w:t>;</w:t>
      </w:r>
    </w:p>
    <w:p w:rsidR="00F60F9D" w:rsidRPr="0049141E" w:rsidRDefault="00F60F9D" w:rsidP="009D36A5">
      <w:pPr>
        <w:rPr>
          <w:rFonts w:ascii="Times New Roman" w:hAnsi="Times New Roman"/>
          <w:sz w:val="24"/>
          <w:szCs w:val="24"/>
        </w:rPr>
      </w:pPr>
      <w:r>
        <w:rPr>
          <w:rStyle w:val="CharCharChar1"/>
          <w:rFonts w:ascii="Times New Roman" w:hAnsi="Times New Roman"/>
          <w:lang w:val="bg-BG"/>
        </w:rPr>
        <w:t xml:space="preserve">- </w:t>
      </w:r>
      <w:r w:rsidRPr="0049141E">
        <w:rPr>
          <w:rStyle w:val="CharCharChar1"/>
          <w:rFonts w:ascii="Times New Roman" w:hAnsi="Times New Roman"/>
          <w:lang w:val="bg-BG"/>
        </w:rPr>
        <w:t xml:space="preserve">във връзка </w:t>
      </w:r>
      <w:r w:rsidRPr="0049141E">
        <w:rPr>
          <w:rFonts w:ascii="Times New Roman" w:hAnsi="Times New Roman"/>
          <w:sz w:val="24"/>
          <w:szCs w:val="24"/>
        </w:rPr>
        <w:t xml:space="preserve">с установяване на приети и съхранени месни разфасовки и заготовки, експедирани от транжорната, собственост на фирма ЕТ „Дари-Пламен Илиев” с наличие на </w:t>
      </w:r>
      <w:r w:rsidRPr="0049141E">
        <w:rPr>
          <w:rFonts w:ascii="Times New Roman" w:hAnsi="Times New Roman"/>
          <w:b/>
          <w:sz w:val="24"/>
          <w:szCs w:val="24"/>
        </w:rPr>
        <w:t>Bac. Anthracis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2B52">
        <w:rPr>
          <w:rFonts w:ascii="Times New Roman" w:hAnsi="Times New Roman"/>
          <w:sz w:val="24"/>
          <w:szCs w:val="24"/>
        </w:rPr>
        <w:t>в два обекта за обществено хранене в с. Кранево.</w:t>
      </w:r>
      <w:r w:rsidRPr="0049141E">
        <w:rPr>
          <w:rFonts w:ascii="Times New Roman" w:hAnsi="Times New Roman"/>
          <w:sz w:val="24"/>
          <w:szCs w:val="24"/>
        </w:rPr>
        <w:t xml:space="preserve"> </w:t>
      </w:r>
    </w:p>
    <w:p w:rsidR="00F60F9D" w:rsidRPr="0049141E" w:rsidRDefault="00F60F9D" w:rsidP="009D36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-</w:t>
      </w:r>
      <w:r w:rsidR="00B27AC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9141E">
        <w:rPr>
          <w:rStyle w:val="CharCharChar"/>
          <w:rFonts w:ascii="Times New Roman" w:hAnsi="Times New Roman"/>
          <w:b/>
          <w:lang w:val="bg-BG"/>
        </w:rPr>
        <w:t>е</w:t>
      </w:r>
      <w:proofErr w:type="gramEnd"/>
      <w:r w:rsidRPr="0049141E">
        <w:rPr>
          <w:rStyle w:val="CharCharChar"/>
          <w:rFonts w:ascii="Times New Roman" w:hAnsi="Times New Roman"/>
          <w:b/>
          <w:lang w:val="bg-BG"/>
        </w:rPr>
        <w:t xml:space="preserve"> </w:t>
      </w:r>
      <w:r w:rsidRPr="0049141E">
        <w:rPr>
          <w:rFonts w:ascii="Times New Roman" w:hAnsi="Times New Roman"/>
          <w:b/>
          <w:sz w:val="24"/>
          <w:szCs w:val="24"/>
        </w:rPr>
        <w:t>издадена 1 заповед за спиране на дейност</w:t>
      </w:r>
      <w:r w:rsidRPr="004914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49141E">
        <w:rPr>
          <w:rFonts w:ascii="Times New Roman" w:hAnsi="Times New Roman"/>
          <w:sz w:val="24"/>
          <w:szCs w:val="24"/>
        </w:rPr>
        <w:t xml:space="preserve"> приготвяне и предлагане на кухненска продукция в обект за обществено хранене поради частично нарушено покритие на под, стени и  тавани  в топла кухня, излишен инвентар в съединителен  коридор към търговска зала. </w:t>
      </w:r>
    </w:p>
    <w:p w:rsidR="00F60F9D" w:rsidRDefault="00F60F9D" w:rsidP="009D36A5">
      <w:pPr>
        <w:rPr>
          <w:rFonts w:ascii="Times New Roman" w:hAnsi="Times New Roman"/>
          <w:color w:val="0D0D0D"/>
          <w:sz w:val="24"/>
          <w:szCs w:val="24"/>
          <w:lang w:val="en-US"/>
        </w:rPr>
      </w:pPr>
      <w:r>
        <w:rPr>
          <w:rStyle w:val="CharCharChar1"/>
          <w:rFonts w:ascii="Times New Roman" w:hAnsi="Times New Roman"/>
          <w:b/>
        </w:rPr>
        <w:t>-</w:t>
      </w:r>
      <w:r w:rsidRPr="0049141E">
        <w:rPr>
          <w:rFonts w:ascii="Times New Roman" w:hAnsi="Times New Roman"/>
          <w:sz w:val="24"/>
          <w:szCs w:val="24"/>
        </w:rPr>
        <w:t xml:space="preserve"> </w:t>
      </w:r>
      <w:r w:rsidRPr="0049141E">
        <w:rPr>
          <w:rStyle w:val="CharCharChar"/>
          <w:rFonts w:ascii="Times New Roman" w:hAnsi="Times New Roman"/>
          <w:b/>
        </w:rPr>
        <w:t xml:space="preserve"> </w:t>
      </w:r>
      <w:r w:rsidRPr="0049141E">
        <w:rPr>
          <w:rStyle w:val="CharCharChar"/>
          <w:rFonts w:ascii="Times New Roman" w:hAnsi="Times New Roman"/>
          <w:b/>
          <w:lang w:val="bg-BG"/>
        </w:rPr>
        <w:t xml:space="preserve">е </w:t>
      </w:r>
      <w:r w:rsidRPr="0049141E">
        <w:rPr>
          <w:rFonts w:ascii="Times New Roman" w:hAnsi="Times New Roman"/>
          <w:b/>
          <w:color w:val="0D0D0D"/>
          <w:sz w:val="24"/>
          <w:szCs w:val="24"/>
        </w:rPr>
        <w:t xml:space="preserve">издадена Заповед за  заличаване  от регистъра </w:t>
      </w:r>
      <w:r w:rsidRPr="0049141E">
        <w:rPr>
          <w:rFonts w:ascii="Times New Roman" w:hAnsi="Times New Roman"/>
          <w:color w:val="0D0D0D"/>
          <w:sz w:val="24"/>
          <w:szCs w:val="24"/>
        </w:rPr>
        <w:t>на обект за обществено хранене- Снек бар</w:t>
      </w:r>
      <w:r>
        <w:rPr>
          <w:rFonts w:ascii="Times New Roman" w:hAnsi="Times New Roman"/>
          <w:color w:val="0D0D0D"/>
          <w:sz w:val="24"/>
          <w:szCs w:val="24"/>
        </w:rPr>
        <w:t>, поради неизпълнение на Заповед за спиране на експлоатацията.</w:t>
      </w:r>
      <w:r w:rsidRPr="0049141E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F60F9D" w:rsidRDefault="00F60F9D" w:rsidP="009D36A5">
      <w:pPr>
        <w:rPr>
          <w:rFonts w:ascii="Times New Roman" w:hAnsi="Times New Roman"/>
          <w:sz w:val="24"/>
          <w:szCs w:val="24"/>
          <w:lang w:val="en-US"/>
        </w:rPr>
      </w:pPr>
    </w:p>
    <w:p w:rsidR="00F60F9D" w:rsidRPr="00261A27" w:rsidRDefault="00F60F9D" w:rsidP="009D36A5">
      <w:pPr>
        <w:rPr>
          <w:rFonts w:ascii="Times New Roman" w:hAnsi="Times New Roman"/>
          <w:sz w:val="24"/>
          <w:szCs w:val="24"/>
          <w:lang w:val="en-US"/>
        </w:rPr>
      </w:pPr>
    </w:p>
    <w:p w:rsidR="00F60F9D" w:rsidRPr="00AC6C98" w:rsidRDefault="00F60F9D" w:rsidP="000F47BC">
      <w:pPr>
        <w:pStyle w:val="CharChar2"/>
        <w:rPr>
          <w:rFonts w:ascii="Times New Roman" w:hAnsi="Times New Roman"/>
          <w:lang w:val="bg-BG"/>
        </w:rPr>
      </w:pPr>
      <w:r w:rsidRPr="0049141E">
        <w:rPr>
          <w:rFonts w:ascii="Times New Roman" w:hAnsi="Times New Roman"/>
          <w:b/>
          <w:lang w:val="bg-BG"/>
        </w:rPr>
        <w:t>За</w:t>
      </w:r>
      <w:r w:rsidRPr="0049141E">
        <w:rPr>
          <w:rFonts w:ascii="Times New Roman" w:hAnsi="Times New Roman"/>
          <w:b/>
        </w:rPr>
        <w:t xml:space="preserve"> </w:t>
      </w:r>
      <w:r w:rsidRPr="0049141E">
        <w:rPr>
          <w:rFonts w:ascii="Times New Roman" w:hAnsi="Times New Roman"/>
          <w:b/>
          <w:lang w:val="bg-BG"/>
        </w:rPr>
        <w:t>периода</w:t>
      </w:r>
      <w:r w:rsidRPr="0049141E">
        <w:rPr>
          <w:rFonts w:ascii="Times New Roman" w:hAnsi="Times New Roman"/>
          <w:lang w:val="ru-RU"/>
        </w:rPr>
        <w:t xml:space="preserve"> </w:t>
      </w:r>
      <w:r w:rsidRPr="00437BBC">
        <w:rPr>
          <w:rFonts w:ascii="Times New Roman" w:hAnsi="Times New Roman"/>
          <w:b/>
          <w:lang w:val="en-US"/>
        </w:rPr>
        <w:t>01</w:t>
      </w:r>
      <w:r w:rsidRPr="00437BBC">
        <w:rPr>
          <w:rFonts w:ascii="Times New Roman" w:hAnsi="Times New Roman"/>
          <w:b/>
        </w:rPr>
        <w:t>.0</w:t>
      </w:r>
      <w:r w:rsidRPr="00437BBC">
        <w:rPr>
          <w:rFonts w:ascii="Times New Roman" w:hAnsi="Times New Roman"/>
          <w:b/>
          <w:lang w:val="en-US"/>
        </w:rPr>
        <w:t>6</w:t>
      </w:r>
      <w:r w:rsidRPr="00437BBC">
        <w:rPr>
          <w:rFonts w:ascii="Times New Roman" w:hAnsi="Times New Roman"/>
          <w:b/>
        </w:rPr>
        <w:t xml:space="preserve">. – </w:t>
      </w:r>
      <w:r w:rsidRPr="00437BBC">
        <w:rPr>
          <w:rFonts w:ascii="Times New Roman" w:hAnsi="Times New Roman"/>
          <w:b/>
          <w:lang w:val="en-US"/>
        </w:rPr>
        <w:t>1</w:t>
      </w:r>
      <w:r w:rsidRPr="00437BBC">
        <w:rPr>
          <w:rFonts w:ascii="Times New Roman" w:hAnsi="Times New Roman"/>
          <w:b/>
          <w:lang w:val="bg-BG"/>
        </w:rPr>
        <w:t>5</w:t>
      </w:r>
      <w:r w:rsidRPr="00437BBC">
        <w:rPr>
          <w:rFonts w:ascii="Times New Roman" w:hAnsi="Times New Roman"/>
          <w:b/>
        </w:rPr>
        <w:t>.0</w:t>
      </w:r>
      <w:r w:rsidRPr="00437BBC">
        <w:rPr>
          <w:rFonts w:ascii="Times New Roman" w:hAnsi="Times New Roman"/>
          <w:b/>
          <w:lang w:val="en-US"/>
        </w:rPr>
        <w:t>9</w:t>
      </w:r>
      <w:r w:rsidRPr="00437BBC">
        <w:rPr>
          <w:rFonts w:ascii="Times New Roman" w:hAnsi="Times New Roman"/>
          <w:b/>
        </w:rPr>
        <w:t>.2015 г.</w:t>
      </w:r>
      <w:r w:rsidRPr="0049141E">
        <w:rPr>
          <w:rFonts w:ascii="Times New Roman" w:hAnsi="Times New Roman"/>
        </w:rPr>
        <w:t xml:space="preserve"> </w:t>
      </w:r>
      <w:r w:rsidRPr="0049141E">
        <w:rPr>
          <w:rStyle w:val="CharCharChar"/>
          <w:rFonts w:ascii="Times New Roman" w:hAnsi="Times New Roman"/>
          <w:b/>
        </w:rPr>
        <w:t xml:space="preserve"> </w:t>
      </w:r>
      <w:r w:rsidRPr="0049141E">
        <w:rPr>
          <w:rFonts w:ascii="Times New Roman" w:hAnsi="Times New Roman"/>
        </w:rPr>
        <w:t xml:space="preserve"> </w:t>
      </w:r>
      <w:r w:rsidRPr="0049141E">
        <w:rPr>
          <w:rFonts w:ascii="Times New Roman" w:hAnsi="Times New Roman"/>
          <w:b/>
          <w:lang w:val="bg-BG"/>
        </w:rPr>
        <w:t>са  възбранени и насочени за унищожаване 588,923 кг храни от животински и неживотински произход</w:t>
      </w:r>
      <w:r>
        <w:rPr>
          <w:rFonts w:ascii="Times New Roman" w:hAnsi="Times New Roman"/>
          <w:b/>
          <w:lang w:val="bg-BG"/>
        </w:rPr>
        <w:t xml:space="preserve">, </w:t>
      </w:r>
      <w:r w:rsidRPr="00AC6C98">
        <w:rPr>
          <w:rFonts w:ascii="Times New Roman" w:hAnsi="Times New Roman"/>
          <w:lang w:val="bg-BG"/>
        </w:rPr>
        <w:t xml:space="preserve">преобладаваща част от които са в двата обекта за обществено хранене в с. Кранево, получили месни </w:t>
      </w:r>
      <w:r w:rsidRPr="00AC6C98">
        <w:rPr>
          <w:rFonts w:ascii="Times New Roman" w:hAnsi="Times New Roman"/>
        </w:rPr>
        <w:t xml:space="preserve"> разфасовки и заготовки, експедирани от транжорната, собственост на фирма ЕТ „Дари-Пламен Илиев” с наличие на Bac. Anthracis</w:t>
      </w:r>
      <w:r>
        <w:rPr>
          <w:rFonts w:ascii="Times New Roman" w:hAnsi="Times New Roman"/>
          <w:lang w:val="bg-BG"/>
        </w:rPr>
        <w:t>.</w:t>
      </w:r>
      <w:r w:rsidRPr="00AC6C98">
        <w:rPr>
          <w:rFonts w:ascii="Times New Roman" w:hAnsi="Times New Roman"/>
          <w:lang w:val="bg-BG"/>
        </w:rPr>
        <w:t xml:space="preserve">      </w:t>
      </w:r>
    </w:p>
    <w:p w:rsidR="00F60F9D" w:rsidRPr="0049141E" w:rsidRDefault="00F60F9D" w:rsidP="007B08A7">
      <w:pPr>
        <w:rPr>
          <w:rFonts w:ascii="Times New Roman" w:hAnsi="Times New Roman"/>
          <w:sz w:val="24"/>
          <w:szCs w:val="24"/>
          <w:lang w:val="ru-RU"/>
        </w:rPr>
      </w:pPr>
      <w:r w:rsidRPr="0049141E">
        <w:rPr>
          <w:rFonts w:ascii="Times New Roman" w:hAnsi="Times New Roman"/>
          <w:b/>
          <w:sz w:val="24"/>
          <w:szCs w:val="24"/>
        </w:rPr>
        <w:t>За периода</w:t>
      </w:r>
      <w:r w:rsidRPr="0049141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7BBC">
        <w:rPr>
          <w:rFonts w:ascii="Times New Roman" w:hAnsi="Times New Roman"/>
          <w:b/>
          <w:sz w:val="24"/>
          <w:szCs w:val="24"/>
          <w:lang w:val="en-US"/>
        </w:rPr>
        <w:t>01</w:t>
      </w:r>
      <w:r w:rsidRPr="00437BBC">
        <w:rPr>
          <w:rFonts w:ascii="Times New Roman" w:hAnsi="Times New Roman"/>
          <w:b/>
          <w:sz w:val="24"/>
          <w:szCs w:val="24"/>
        </w:rPr>
        <w:t>.0</w:t>
      </w:r>
      <w:r w:rsidRPr="00437BBC">
        <w:rPr>
          <w:rFonts w:ascii="Times New Roman" w:hAnsi="Times New Roman"/>
          <w:b/>
          <w:sz w:val="24"/>
          <w:szCs w:val="24"/>
          <w:lang w:val="en-US"/>
        </w:rPr>
        <w:t>6</w:t>
      </w:r>
      <w:r w:rsidRPr="00437BBC">
        <w:rPr>
          <w:rFonts w:ascii="Times New Roman" w:hAnsi="Times New Roman"/>
          <w:b/>
          <w:sz w:val="24"/>
          <w:szCs w:val="24"/>
        </w:rPr>
        <w:t xml:space="preserve">. – </w:t>
      </w:r>
      <w:r w:rsidRPr="00437BBC">
        <w:rPr>
          <w:rFonts w:ascii="Times New Roman" w:hAnsi="Times New Roman"/>
          <w:b/>
          <w:sz w:val="24"/>
          <w:szCs w:val="24"/>
          <w:lang w:val="en-US"/>
        </w:rPr>
        <w:t>1</w:t>
      </w:r>
      <w:r w:rsidRPr="00437BBC">
        <w:rPr>
          <w:rFonts w:ascii="Times New Roman" w:hAnsi="Times New Roman"/>
          <w:b/>
          <w:sz w:val="24"/>
          <w:szCs w:val="24"/>
        </w:rPr>
        <w:t>5.0</w:t>
      </w:r>
      <w:r w:rsidRPr="00437BBC">
        <w:rPr>
          <w:rFonts w:ascii="Times New Roman" w:hAnsi="Times New Roman"/>
          <w:b/>
          <w:sz w:val="24"/>
          <w:szCs w:val="24"/>
          <w:lang w:val="en-US"/>
        </w:rPr>
        <w:t>9</w:t>
      </w:r>
      <w:r w:rsidRPr="00437BBC">
        <w:rPr>
          <w:rFonts w:ascii="Times New Roman" w:hAnsi="Times New Roman"/>
          <w:b/>
          <w:sz w:val="24"/>
          <w:szCs w:val="24"/>
        </w:rPr>
        <w:t xml:space="preserve">.2015 </w:t>
      </w:r>
      <w:r w:rsidRPr="00E63E88">
        <w:rPr>
          <w:rFonts w:ascii="Times New Roman" w:hAnsi="Times New Roman"/>
          <w:b/>
          <w:sz w:val="24"/>
          <w:szCs w:val="24"/>
        </w:rPr>
        <w:t>г.</w:t>
      </w:r>
      <w:r w:rsidRPr="0049141E">
        <w:rPr>
          <w:rFonts w:ascii="Times New Roman" w:hAnsi="Times New Roman"/>
          <w:sz w:val="24"/>
          <w:szCs w:val="24"/>
        </w:rPr>
        <w:t xml:space="preserve"> </w:t>
      </w:r>
      <w:r w:rsidRPr="0049141E">
        <w:rPr>
          <w:rStyle w:val="CharCharChar"/>
          <w:rFonts w:ascii="Times New Roman" w:hAnsi="Times New Roman"/>
          <w:b/>
        </w:rPr>
        <w:t xml:space="preserve"> </w:t>
      </w:r>
      <w:r w:rsidRPr="0049141E">
        <w:rPr>
          <w:rFonts w:ascii="Times New Roman" w:hAnsi="Times New Roman"/>
          <w:sz w:val="24"/>
          <w:szCs w:val="24"/>
        </w:rPr>
        <w:t>в ОДБХ – гр. Добрич  са постъпили  9 броя сигнали от граждани</w:t>
      </w:r>
      <w:r w:rsidRPr="0049141E">
        <w:rPr>
          <w:rFonts w:ascii="Times New Roman" w:hAnsi="Times New Roman"/>
          <w:sz w:val="24"/>
          <w:szCs w:val="24"/>
          <w:lang w:val="en-US"/>
        </w:rPr>
        <w:t>,</w:t>
      </w:r>
      <w:r w:rsidRPr="0049141E">
        <w:rPr>
          <w:rFonts w:ascii="Times New Roman" w:hAnsi="Times New Roman"/>
          <w:sz w:val="24"/>
          <w:szCs w:val="24"/>
        </w:rPr>
        <w:t xml:space="preserve"> от</w:t>
      </w:r>
      <w:r w:rsidRPr="0049141E">
        <w:rPr>
          <w:rFonts w:ascii="Times New Roman" w:hAnsi="Times New Roman"/>
          <w:sz w:val="24"/>
          <w:szCs w:val="24"/>
          <w:lang w:val="en-US"/>
        </w:rPr>
        <w:t xml:space="preserve"> които</w:t>
      </w:r>
      <w:r w:rsidRPr="0049141E">
        <w:rPr>
          <w:rFonts w:ascii="Times New Roman" w:hAnsi="Times New Roman"/>
          <w:sz w:val="24"/>
          <w:szCs w:val="24"/>
        </w:rPr>
        <w:t xml:space="preserve"> 4 броя в приемната в КК „Албена” и 5 броя в ОДБХ - Добрич. </w:t>
      </w:r>
      <w:r w:rsidRPr="0049141E">
        <w:rPr>
          <w:rFonts w:ascii="Times New Roman" w:hAnsi="Times New Roman"/>
          <w:sz w:val="24"/>
          <w:szCs w:val="24"/>
          <w:lang w:val="ru-RU"/>
        </w:rPr>
        <w:t>След извършена извънредна инспекция във връзка с подадените сигнали е установено, че 3 от тях са основателни и 6 са неоснователни.</w:t>
      </w:r>
    </w:p>
    <w:p w:rsidR="00F60F9D" w:rsidRPr="0049141E" w:rsidRDefault="00F60F9D" w:rsidP="002E450F">
      <w:pPr>
        <w:rPr>
          <w:rFonts w:ascii="Times New Roman" w:hAnsi="Times New Roman"/>
          <w:sz w:val="24"/>
          <w:szCs w:val="24"/>
        </w:rPr>
      </w:pPr>
    </w:p>
    <w:p w:rsidR="00F60F9D" w:rsidRPr="0049141E" w:rsidRDefault="00F60F9D" w:rsidP="00C86F37">
      <w:pPr>
        <w:rPr>
          <w:rFonts w:ascii="Times New Roman" w:hAnsi="Times New Roman"/>
          <w:sz w:val="24"/>
          <w:szCs w:val="24"/>
          <w:lang w:val="ru-RU"/>
        </w:rPr>
      </w:pPr>
      <w:r w:rsidRPr="0049141E">
        <w:rPr>
          <w:rFonts w:ascii="Times New Roman" w:hAnsi="Times New Roman"/>
          <w:sz w:val="24"/>
          <w:szCs w:val="24"/>
        </w:rPr>
        <w:t xml:space="preserve">      </w:t>
      </w:r>
      <w:r w:rsidRPr="0049141E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49141E">
        <w:rPr>
          <w:rFonts w:ascii="Times New Roman" w:hAnsi="Times New Roman"/>
          <w:sz w:val="24"/>
          <w:szCs w:val="24"/>
          <w:lang w:val="ru-RU"/>
        </w:rPr>
        <w:tab/>
      </w:r>
    </w:p>
    <w:p w:rsidR="00F60F9D" w:rsidRPr="0049141E" w:rsidRDefault="00F60F9D" w:rsidP="00F604CC">
      <w:pPr>
        <w:rPr>
          <w:rFonts w:ascii="Times New Roman" w:hAnsi="Times New Roman"/>
          <w:sz w:val="24"/>
          <w:szCs w:val="24"/>
        </w:rPr>
      </w:pPr>
      <w:r w:rsidRPr="0049141E"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F60F9D" w:rsidRPr="0049141E" w:rsidRDefault="00F60F9D" w:rsidP="00AC6C98">
      <w:pPr>
        <w:outlineLvl w:val="0"/>
        <w:rPr>
          <w:rFonts w:ascii="Times New Roman" w:hAnsi="Times New Roman"/>
          <w:b/>
          <w:sz w:val="24"/>
          <w:szCs w:val="24"/>
        </w:rPr>
      </w:pPr>
      <w:r w:rsidRPr="0049141E">
        <w:rPr>
          <w:rFonts w:ascii="Times New Roman" w:hAnsi="Times New Roman"/>
          <w:b/>
          <w:sz w:val="24"/>
          <w:szCs w:val="24"/>
        </w:rPr>
        <w:t>Д-Р РОЗАЛИНА БРАЙКОВА</w:t>
      </w:r>
    </w:p>
    <w:p w:rsidR="00F60F9D" w:rsidRPr="0049141E" w:rsidRDefault="00F60F9D" w:rsidP="00AC6C98">
      <w:pPr>
        <w:outlineLvl w:val="0"/>
        <w:rPr>
          <w:rFonts w:ascii="Times New Roman" w:hAnsi="Times New Roman"/>
          <w:b/>
          <w:i/>
          <w:sz w:val="24"/>
          <w:szCs w:val="24"/>
        </w:rPr>
      </w:pPr>
      <w:r w:rsidRPr="0049141E">
        <w:rPr>
          <w:rFonts w:ascii="Times New Roman" w:hAnsi="Times New Roman"/>
          <w:b/>
          <w:i/>
          <w:sz w:val="24"/>
          <w:szCs w:val="24"/>
        </w:rPr>
        <w:t>Директор</w:t>
      </w:r>
      <w:r>
        <w:rPr>
          <w:rFonts w:ascii="Times New Roman" w:hAnsi="Times New Roman"/>
          <w:b/>
          <w:i/>
          <w:sz w:val="24"/>
          <w:szCs w:val="24"/>
        </w:rPr>
        <w:t xml:space="preserve"> ОДБХ-Добрич</w:t>
      </w:r>
    </w:p>
    <w:p w:rsidR="00F60F9D" w:rsidRPr="0049141E" w:rsidRDefault="00F60F9D" w:rsidP="00F604CC">
      <w:pPr>
        <w:rPr>
          <w:rFonts w:ascii="Times New Roman" w:hAnsi="Times New Roman"/>
          <w:b/>
          <w:i/>
          <w:sz w:val="24"/>
          <w:szCs w:val="24"/>
        </w:rPr>
      </w:pPr>
    </w:p>
    <w:sectPr w:rsidR="00F60F9D" w:rsidRPr="0049141E" w:rsidSect="00BC601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dobe Gothic Std B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733"/>
    <w:multiLevelType w:val="hybridMultilevel"/>
    <w:tmpl w:val="9278A3F4"/>
    <w:lvl w:ilvl="0" w:tplc="1CEE2938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EBB4DD7"/>
    <w:multiLevelType w:val="hybridMultilevel"/>
    <w:tmpl w:val="4112AD6C"/>
    <w:lvl w:ilvl="0" w:tplc="0402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50213C9"/>
    <w:multiLevelType w:val="hybridMultilevel"/>
    <w:tmpl w:val="0DC8FE1C"/>
    <w:lvl w:ilvl="0" w:tplc="3B745C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750DF"/>
    <w:multiLevelType w:val="hybridMultilevel"/>
    <w:tmpl w:val="D9A87A40"/>
    <w:lvl w:ilvl="0" w:tplc="A94C5A34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4">
    <w:nsid w:val="2D4E322F"/>
    <w:multiLevelType w:val="hybridMultilevel"/>
    <w:tmpl w:val="CE483EBC"/>
    <w:lvl w:ilvl="0" w:tplc="040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31913DBC"/>
    <w:multiLevelType w:val="hybridMultilevel"/>
    <w:tmpl w:val="D62617E2"/>
    <w:lvl w:ilvl="0" w:tplc="61AC576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>
    <w:nsid w:val="68A9787E"/>
    <w:multiLevelType w:val="hybridMultilevel"/>
    <w:tmpl w:val="23D4E6DC"/>
    <w:lvl w:ilvl="0" w:tplc="24B21E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C55946"/>
    <w:multiLevelType w:val="hybridMultilevel"/>
    <w:tmpl w:val="13E0E4A8"/>
    <w:lvl w:ilvl="0" w:tplc="0402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92"/>
    <w:rsid w:val="000041AC"/>
    <w:rsid w:val="00010FED"/>
    <w:rsid w:val="0001620A"/>
    <w:rsid w:val="0002300A"/>
    <w:rsid w:val="00027985"/>
    <w:rsid w:val="000316FA"/>
    <w:rsid w:val="0005166C"/>
    <w:rsid w:val="00057381"/>
    <w:rsid w:val="000675B7"/>
    <w:rsid w:val="0007550F"/>
    <w:rsid w:val="00080479"/>
    <w:rsid w:val="000855E5"/>
    <w:rsid w:val="000B0C9E"/>
    <w:rsid w:val="000B16F8"/>
    <w:rsid w:val="000B7A92"/>
    <w:rsid w:val="000B7AE7"/>
    <w:rsid w:val="000C5964"/>
    <w:rsid w:val="000F47BC"/>
    <w:rsid w:val="000F7981"/>
    <w:rsid w:val="00121BFC"/>
    <w:rsid w:val="001229B7"/>
    <w:rsid w:val="001233A7"/>
    <w:rsid w:val="00126C3C"/>
    <w:rsid w:val="00144595"/>
    <w:rsid w:val="0014473C"/>
    <w:rsid w:val="0014620E"/>
    <w:rsid w:val="00152E97"/>
    <w:rsid w:val="001634F3"/>
    <w:rsid w:val="00163C8C"/>
    <w:rsid w:val="0018407C"/>
    <w:rsid w:val="0018431E"/>
    <w:rsid w:val="001A3B71"/>
    <w:rsid w:val="001C14E8"/>
    <w:rsid w:val="001C7812"/>
    <w:rsid w:val="001D3FBD"/>
    <w:rsid w:val="001D6F15"/>
    <w:rsid w:val="00231859"/>
    <w:rsid w:val="00240E79"/>
    <w:rsid w:val="00243B73"/>
    <w:rsid w:val="00256620"/>
    <w:rsid w:val="00261A27"/>
    <w:rsid w:val="002726DA"/>
    <w:rsid w:val="002A2965"/>
    <w:rsid w:val="002C0D87"/>
    <w:rsid w:val="002D4B58"/>
    <w:rsid w:val="002D6915"/>
    <w:rsid w:val="002E2DAB"/>
    <w:rsid w:val="002E450F"/>
    <w:rsid w:val="002F158D"/>
    <w:rsid w:val="002F243F"/>
    <w:rsid w:val="0030123C"/>
    <w:rsid w:val="003039D6"/>
    <w:rsid w:val="00310B1D"/>
    <w:rsid w:val="0032365C"/>
    <w:rsid w:val="00323CB2"/>
    <w:rsid w:val="003445F6"/>
    <w:rsid w:val="00346AB7"/>
    <w:rsid w:val="00370A0E"/>
    <w:rsid w:val="00377D2E"/>
    <w:rsid w:val="0038010F"/>
    <w:rsid w:val="00382F86"/>
    <w:rsid w:val="00384A7A"/>
    <w:rsid w:val="00393F35"/>
    <w:rsid w:val="00394E0F"/>
    <w:rsid w:val="003961D0"/>
    <w:rsid w:val="003B3208"/>
    <w:rsid w:val="003B4D29"/>
    <w:rsid w:val="003B5E2E"/>
    <w:rsid w:val="003C6C79"/>
    <w:rsid w:val="003D011D"/>
    <w:rsid w:val="003D26FF"/>
    <w:rsid w:val="003F7FE3"/>
    <w:rsid w:val="004207AE"/>
    <w:rsid w:val="0043513D"/>
    <w:rsid w:val="00437BBC"/>
    <w:rsid w:val="0044048D"/>
    <w:rsid w:val="00442862"/>
    <w:rsid w:val="00455F47"/>
    <w:rsid w:val="0046027B"/>
    <w:rsid w:val="00474D83"/>
    <w:rsid w:val="004840E6"/>
    <w:rsid w:val="0049141E"/>
    <w:rsid w:val="004A5AAA"/>
    <w:rsid w:val="004B782B"/>
    <w:rsid w:val="004C4424"/>
    <w:rsid w:val="004E016C"/>
    <w:rsid w:val="004F3718"/>
    <w:rsid w:val="0052525A"/>
    <w:rsid w:val="00551003"/>
    <w:rsid w:val="005763BC"/>
    <w:rsid w:val="005A19C5"/>
    <w:rsid w:val="005B4749"/>
    <w:rsid w:val="005C0570"/>
    <w:rsid w:val="005C3844"/>
    <w:rsid w:val="005C4E03"/>
    <w:rsid w:val="005E4E9A"/>
    <w:rsid w:val="005E729B"/>
    <w:rsid w:val="00604FD2"/>
    <w:rsid w:val="00615C1F"/>
    <w:rsid w:val="00621683"/>
    <w:rsid w:val="006446DB"/>
    <w:rsid w:val="006504A9"/>
    <w:rsid w:val="00652B52"/>
    <w:rsid w:val="00656597"/>
    <w:rsid w:val="00687E73"/>
    <w:rsid w:val="006A7161"/>
    <w:rsid w:val="006B2C45"/>
    <w:rsid w:val="006C133D"/>
    <w:rsid w:val="006C5A2E"/>
    <w:rsid w:val="006C6A92"/>
    <w:rsid w:val="006D66EB"/>
    <w:rsid w:val="006E168A"/>
    <w:rsid w:val="006E3256"/>
    <w:rsid w:val="00712312"/>
    <w:rsid w:val="00720CF8"/>
    <w:rsid w:val="00753D26"/>
    <w:rsid w:val="00755E4D"/>
    <w:rsid w:val="007901A4"/>
    <w:rsid w:val="007912D5"/>
    <w:rsid w:val="00791FF1"/>
    <w:rsid w:val="00796A09"/>
    <w:rsid w:val="007A252D"/>
    <w:rsid w:val="007B08A7"/>
    <w:rsid w:val="007B2821"/>
    <w:rsid w:val="007B5EAF"/>
    <w:rsid w:val="007C4799"/>
    <w:rsid w:val="007D2C1B"/>
    <w:rsid w:val="007E25E6"/>
    <w:rsid w:val="007E7824"/>
    <w:rsid w:val="007F754D"/>
    <w:rsid w:val="00820231"/>
    <w:rsid w:val="00826074"/>
    <w:rsid w:val="00827182"/>
    <w:rsid w:val="008342E2"/>
    <w:rsid w:val="00846B2E"/>
    <w:rsid w:val="00851C84"/>
    <w:rsid w:val="008656A5"/>
    <w:rsid w:val="00871D0F"/>
    <w:rsid w:val="00872F34"/>
    <w:rsid w:val="00875712"/>
    <w:rsid w:val="00896262"/>
    <w:rsid w:val="008A0F6B"/>
    <w:rsid w:val="008B5F00"/>
    <w:rsid w:val="008C42FC"/>
    <w:rsid w:val="008C46EB"/>
    <w:rsid w:val="008D4413"/>
    <w:rsid w:val="008D51EF"/>
    <w:rsid w:val="008E34AE"/>
    <w:rsid w:val="00900597"/>
    <w:rsid w:val="00925402"/>
    <w:rsid w:val="00940846"/>
    <w:rsid w:val="00944010"/>
    <w:rsid w:val="009521E1"/>
    <w:rsid w:val="0096059F"/>
    <w:rsid w:val="009669F9"/>
    <w:rsid w:val="009828C2"/>
    <w:rsid w:val="00990B4E"/>
    <w:rsid w:val="009B1867"/>
    <w:rsid w:val="009B46CB"/>
    <w:rsid w:val="009C1CD1"/>
    <w:rsid w:val="009D36A5"/>
    <w:rsid w:val="009F0C0C"/>
    <w:rsid w:val="00A14187"/>
    <w:rsid w:val="00A37D89"/>
    <w:rsid w:val="00A4690F"/>
    <w:rsid w:val="00A803C8"/>
    <w:rsid w:val="00A81C64"/>
    <w:rsid w:val="00A827F7"/>
    <w:rsid w:val="00A8788A"/>
    <w:rsid w:val="00A951C5"/>
    <w:rsid w:val="00A9722B"/>
    <w:rsid w:val="00AB434D"/>
    <w:rsid w:val="00AC35BF"/>
    <w:rsid w:val="00AC6308"/>
    <w:rsid w:val="00AC6C98"/>
    <w:rsid w:val="00AC7224"/>
    <w:rsid w:val="00AD5445"/>
    <w:rsid w:val="00AE43BB"/>
    <w:rsid w:val="00AF7405"/>
    <w:rsid w:val="00B03DD1"/>
    <w:rsid w:val="00B27AC2"/>
    <w:rsid w:val="00B3594F"/>
    <w:rsid w:val="00B7583B"/>
    <w:rsid w:val="00B82DF6"/>
    <w:rsid w:val="00B94CC7"/>
    <w:rsid w:val="00B9584E"/>
    <w:rsid w:val="00BB5419"/>
    <w:rsid w:val="00BC6017"/>
    <w:rsid w:val="00BD6EB1"/>
    <w:rsid w:val="00C00031"/>
    <w:rsid w:val="00C05A9F"/>
    <w:rsid w:val="00C14A2F"/>
    <w:rsid w:val="00C345E1"/>
    <w:rsid w:val="00C42D8B"/>
    <w:rsid w:val="00C51EBB"/>
    <w:rsid w:val="00C73F56"/>
    <w:rsid w:val="00C77E08"/>
    <w:rsid w:val="00C846A3"/>
    <w:rsid w:val="00C86F37"/>
    <w:rsid w:val="00C90809"/>
    <w:rsid w:val="00CA1CCD"/>
    <w:rsid w:val="00CA2FF4"/>
    <w:rsid w:val="00CB2093"/>
    <w:rsid w:val="00CB39CC"/>
    <w:rsid w:val="00CC01D4"/>
    <w:rsid w:val="00CC2E66"/>
    <w:rsid w:val="00CC63C3"/>
    <w:rsid w:val="00CE390B"/>
    <w:rsid w:val="00CE4CD5"/>
    <w:rsid w:val="00CE7710"/>
    <w:rsid w:val="00CF61B2"/>
    <w:rsid w:val="00D20BCA"/>
    <w:rsid w:val="00D269E6"/>
    <w:rsid w:val="00D31838"/>
    <w:rsid w:val="00D54E63"/>
    <w:rsid w:val="00D609F0"/>
    <w:rsid w:val="00D8224D"/>
    <w:rsid w:val="00D84B34"/>
    <w:rsid w:val="00D867F4"/>
    <w:rsid w:val="00DA5916"/>
    <w:rsid w:val="00DB4678"/>
    <w:rsid w:val="00DB65C3"/>
    <w:rsid w:val="00DD1746"/>
    <w:rsid w:val="00DD1ECA"/>
    <w:rsid w:val="00DD5BC4"/>
    <w:rsid w:val="00E37397"/>
    <w:rsid w:val="00E42807"/>
    <w:rsid w:val="00E63E88"/>
    <w:rsid w:val="00EC6885"/>
    <w:rsid w:val="00ED3334"/>
    <w:rsid w:val="00ED7FF0"/>
    <w:rsid w:val="00EE4A61"/>
    <w:rsid w:val="00F33E5D"/>
    <w:rsid w:val="00F46372"/>
    <w:rsid w:val="00F57AB9"/>
    <w:rsid w:val="00F604CC"/>
    <w:rsid w:val="00F60F9D"/>
    <w:rsid w:val="00F71254"/>
    <w:rsid w:val="00F72397"/>
    <w:rsid w:val="00F77090"/>
    <w:rsid w:val="00F85CD3"/>
    <w:rsid w:val="00FA5025"/>
    <w:rsid w:val="00FB01E7"/>
    <w:rsid w:val="00FC5E86"/>
    <w:rsid w:val="00FD0097"/>
    <w:rsid w:val="00FD608C"/>
    <w:rsid w:val="00FE278E"/>
    <w:rsid w:val="00FE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95"/>
    <w:pPr>
      <w:ind w:left="-57"/>
      <w:jc w:val="both"/>
    </w:pPr>
  </w:style>
  <w:style w:type="paragraph" w:styleId="1">
    <w:name w:val="heading 1"/>
    <w:basedOn w:val="a"/>
    <w:next w:val="a"/>
    <w:link w:val="10"/>
    <w:uiPriority w:val="99"/>
    <w:qFormat/>
    <w:rsid w:val="006C6A92"/>
    <w:pPr>
      <w:keepNext/>
      <w:jc w:val="center"/>
      <w:outlineLvl w:val="0"/>
    </w:pPr>
    <w:rPr>
      <w:rFonts w:ascii="Tahoma" w:hAnsi="Tahoma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6C6A92"/>
    <w:rPr>
      <w:rFonts w:ascii="Tahoma" w:hAnsi="Tahoma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C6A9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6C6A92"/>
    <w:rPr>
      <w:rFonts w:ascii="Tahoma" w:hAnsi="Tahoma" w:cs="Tahoma"/>
      <w:sz w:val="16"/>
      <w:szCs w:val="16"/>
    </w:rPr>
  </w:style>
  <w:style w:type="paragraph" w:customStyle="1" w:styleId="CharChar">
    <w:name w:val="Char Char Знак Знак"/>
    <w:basedOn w:val="a"/>
    <w:link w:val="CharCharChar"/>
    <w:uiPriority w:val="99"/>
    <w:rsid w:val="00F604C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3">
    <w:name w:val="Char Char Знак Знак3"/>
    <w:basedOn w:val="a"/>
    <w:uiPriority w:val="99"/>
    <w:rsid w:val="00F604C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CharCharChar">
    <w:name w:val="Char Char Знак Знак Char"/>
    <w:basedOn w:val="a0"/>
    <w:link w:val="CharChar"/>
    <w:uiPriority w:val="99"/>
    <w:locked/>
    <w:rsid w:val="00F604CC"/>
    <w:rPr>
      <w:rFonts w:ascii="Tahoma" w:hAnsi="Tahoma" w:cs="Times New Roman"/>
      <w:sz w:val="24"/>
      <w:szCs w:val="24"/>
      <w:lang w:val="pl-PL" w:eastAsia="pl-PL"/>
    </w:rPr>
  </w:style>
  <w:style w:type="paragraph" w:customStyle="1" w:styleId="CharChar2">
    <w:name w:val="Char Char Знак Знак2"/>
    <w:basedOn w:val="a"/>
    <w:link w:val="CharCharChar2"/>
    <w:uiPriority w:val="99"/>
    <w:rsid w:val="00C14A2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CharCharChar2">
    <w:name w:val="Char Char Знак Знак Char2"/>
    <w:basedOn w:val="a0"/>
    <w:link w:val="CharChar2"/>
    <w:uiPriority w:val="99"/>
    <w:locked/>
    <w:rsid w:val="00C14A2F"/>
    <w:rPr>
      <w:rFonts w:ascii="Tahoma" w:hAnsi="Tahoma" w:cs="Times New Roman"/>
      <w:sz w:val="24"/>
      <w:szCs w:val="24"/>
      <w:lang w:val="pl-PL" w:eastAsia="pl-PL"/>
    </w:rPr>
  </w:style>
  <w:style w:type="paragraph" w:customStyle="1" w:styleId="CharChar1">
    <w:name w:val="Char Char Знак Знак1"/>
    <w:basedOn w:val="a"/>
    <w:link w:val="CharCharChar1"/>
    <w:uiPriority w:val="99"/>
    <w:rsid w:val="006C133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CharCharChar1">
    <w:name w:val="Char Char Знак Знак Char1"/>
    <w:basedOn w:val="a0"/>
    <w:link w:val="CharChar1"/>
    <w:uiPriority w:val="99"/>
    <w:locked/>
    <w:rsid w:val="006C133D"/>
    <w:rPr>
      <w:rFonts w:ascii="Tahoma" w:hAnsi="Tahoma" w:cs="Times New Roman"/>
      <w:sz w:val="24"/>
      <w:szCs w:val="24"/>
      <w:lang w:val="pl-PL" w:eastAsia="pl-PL"/>
    </w:rPr>
  </w:style>
  <w:style w:type="paragraph" w:styleId="a5">
    <w:name w:val="List Paragraph"/>
    <w:basedOn w:val="a"/>
    <w:uiPriority w:val="99"/>
    <w:qFormat/>
    <w:rsid w:val="00CE390B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rsid w:val="00AC6C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План на документа Знак"/>
    <w:basedOn w:val="a0"/>
    <w:link w:val="a6"/>
    <w:uiPriority w:val="99"/>
    <w:semiHidden/>
    <w:rsid w:val="00875B71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95"/>
    <w:pPr>
      <w:ind w:left="-57"/>
      <w:jc w:val="both"/>
    </w:pPr>
  </w:style>
  <w:style w:type="paragraph" w:styleId="1">
    <w:name w:val="heading 1"/>
    <w:basedOn w:val="a"/>
    <w:next w:val="a"/>
    <w:link w:val="10"/>
    <w:uiPriority w:val="99"/>
    <w:qFormat/>
    <w:rsid w:val="006C6A92"/>
    <w:pPr>
      <w:keepNext/>
      <w:jc w:val="center"/>
      <w:outlineLvl w:val="0"/>
    </w:pPr>
    <w:rPr>
      <w:rFonts w:ascii="Tahoma" w:hAnsi="Tahoma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6C6A92"/>
    <w:rPr>
      <w:rFonts w:ascii="Tahoma" w:hAnsi="Tahoma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C6A9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6C6A92"/>
    <w:rPr>
      <w:rFonts w:ascii="Tahoma" w:hAnsi="Tahoma" w:cs="Tahoma"/>
      <w:sz w:val="16"/>
      <w:szCs w:val="16"/>
    </w:rPr>
  </w:style>
  <w:style w:type="paragraph" w:customStyle="1" w:styleId="CharChar">
    <w:name w:val="Char Char Знак Знак"/>
    <w:basedOn w:val="a"/>
    <w:link w:val="CharCharChar"/>
    <w:uiPriority w:val="99"/>
    <w:rsid w:val="00F604C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3">
    <w:name w:val="Char Char Знак Знак3"/>
    <w:basedOn w:val="a"/>
    <w:uiPriority w:val="99"/>
    <w:rsid w:val="00F604C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CharCharChar">
    <w:name w:val="Char Char Знак Знак Char"/>
    <w:basedOn w:val="a0"/>
    <w:link w:val="CharChar"/>
    <w:uiPriority w:val="99"/>
    <w:locked/>
    <w:rsid w:val="00F604CC"/>
    <w:rPr>
      <w:rFonts w:ascii="Tahoma" w:hAnsi="Tahoma" w:cs="Times New Roman"/>
      <w:sz w:val="24"/>
      <w:szCs w:val="24"/>
      <w:lang w:val="pl-PL" w:eastAsia="pl-PL"/>
    </w:rPr>
  </w:style>
  <w:style w:type="paragraph" w:customStyle="1" w:styleId="CharChar2">
    <w:name w:val="Char Char Знак Знак2"/>
    <w:basedOn w:val="a"/>
    <w:link w:val="CharCharChar2"/>
    <w:uiPriority w:val="99"/>
    <w:rsid w:val="00C14A2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CharCharChar2">
    <w:name w:val="Char Char Знак Знак Char2"/>
    <w:basedOn w:val="a0"/>
    <w:link w:val="CharChar2"/>
    <w:uiPriority w:val="99"/>
    <w:locked/>
    <w:rsid w:val="00C14A2F"/>
    <w:rPr>
      <w:rFonts w:ascii="Tahoma" w:hAnsi="Tahoma" w:cs="Times New Roman"/>
      <w:sz w:val="24"/>
      <w:szCs w:val="24"/>
      <w:lang w:val="pl-PL" w:eastAsia="pl-PL"/>
    </w:rPr>
  </w:style>
  <w:style w:type="paragraph" w:customStyle="1" w:styleId="CharChar1">
    <w:name w:val="Char Char Знак Знак1"/>
    <w:basedOn w:val="a"/>
    <w:link w:val="CharCharChar1"/>
    <w:uiPriority w:val="99"/>
    <w:rsid w:val="006C133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CharCharChar1">
    <w:name w:val="Char Char Знак Знак Char1"/>
    <w:basedOn w:val="a0"/>
    <w:link w:val="CharChar1"/>
    <w:uiPriority w:val="99"/>
    <w:locked/>
    <w:rsid w:val="006C133D"/>
    <w:rPr>
      <w:rFonts w:ascii="Tahoma" w:hAnsi="Tahoma" w:cs="Times New Roman"/>
      <w:sz w:val="24"/>
      <w:szCs w:val="24"/>
      <w:lang w:val="pl-PL" w:eastAsia="pl-PL"/>
    </w:rPr>
  </w:style>
  <w:style w:type="paragraph" w:styleId="a5">
    <w:name w:val="List Paragraph"/>
    <w:basedOn w:val="a"/>
    <w:uiPriority w:val="99"/>
    <w:qFormat/>
    <w:rsid w:val="00CE390B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rsid w:val="00AC6C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План на документа Знак"/>
    <w:basedOn w:val="a0"/>
    <w:link w:val="a6"/>
    <w:uiPriority w:val="99"/>
    <w:semiHidden/>
    <w:rsid w:val="00875B71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R.Tasheva</cp:lastModifiedBy>
  <cp:revision>7</cp:revision>
  <cp:lastPrinted>2015-09-15T12:49:00Z</cp:lastPrinted>
  <dcterms:created xsi:type="dcterms:W3CDTF">2015-09-18T09:07:00Z</dcterms:created>
  <dcterms:modified xsi:type="dcterms:W3CDTF">2015-09-18T09:10:00Z</dcterms:modified>
</cp:coreProperties>
</file>