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FA" w:rsidRDefault="00243987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Gerb_middle_BW.jpg" style="position:absolute;left:0;text-align:left;margin-left:189.35pt;margin-top:-4pt;width:117.05pt;height:98.6pt;z-index:3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>
            <v:imagedata r:id="rId7" o:title="Gerb_middle_BW"/>
          </v:shape>
        </w:pict>
      </w:r>
    </w:p>
    <w:p w:rsidR="00243987" w:rsidRPr="007A2AC8" w:rsidRDefault="00243987" w:rsidP="00243987">
      <w:pPr>
        <w:rPr>
          <w:sz w:val="2"/>
          <w:szCs w:val="2"/>
        </w:rPr>
      </w:pPr>
    </w:p>
    <w:p w:rsidR="00243987" w:rsidRPr="007A2AC8" w:rsidRDefault="00243987" w:rsidP="00243987">
      <w:pPr>
        <w:spacing w:before="90"/>
        <w:ind w:left="720"/>
        <w:jc w:val="center"/>
        <w:rPr>
          <w:b/>
          <w:lang w:val="en-US"/>
        </w:rPr>
      </w:pPr>
    </w:p>
    <w:p w:rsidR="00243987" w:rsidRPr="007A2AC8" w:rsidRDefault="00243987" w:rsidP="00243987">
      <w:pPr>
        <w:jc w:val="center"/>
        <w:rPr>
          <w:b/>
          <w:lang w:val="en-US"/>
        </w:rPr>
      </w:pPr>
    </w:p>
    <w:p w:rsidR="00243987" w:rsidRPr="007A2AC8" w:rsidRDefault="00243987" w:rsidP="00243987">
      <w:pPr>
        <w:jc w:val="center"/>
        <w:rPr>
          <w:b/>
          <w:caps/>
          <w:sz w:val="40"/>
          <w:szCs w:val="20"/>
        </w:rPr>
      </w:pPr>
    </w:p>
    <w:p w:rsidR="00243987" w:rsidRPr="007A2AC8" w:rsidRDefault="00243987" w:rsidP="00243987">
      <w:pPr>
        <w:jc w:val="center"/>
        <w:rPr>
          <w:b/>
          <w:caps/>
          <w:sz w:val="40"/>
          <w:szCs w:val="20"/>
        </w:rPr>
      </w:pPr>
    </w:p>
    <w:p w:rsidR="00243987" w:rsidRPr="00137AAC" w:rsidRDefault="00243987" w:rsidP="00243987">
      <w:pPr>
        <w:jc w:val="center"/>
        <w:rPr>
          <w:rFonts w:ascii="Arial" w:hAnsi="Arial" w:cs="Arial"/>
          <w:b/>
          <w:caps/>
          <w:sz w:val="40"/>
          <w:szCs w:val="20"/>
        </w:rPr>
      </w:pPr>
      <w:r w:rsidRPr="00137AAC">
        <w:rPr>
          <w:rFonts w:ascii="Arial" w:hAnsi="Arial" w:cs="Arial"/>
          <w:b/>
          <w:caps/>
          <w:sz w:val="40"/>
          <w:szCs w:val="20"/>
        </w:rPr>
        <w:t>Република България</w:t>
      </w:r>
    </w:p>
    <w:p w:rsidR="00243987" w:rsidRPr="00137AAC" w:rsidRDefault="00243987" w:rsidP="00243987">
      <w:pPr>
        <w:keepNext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137AAC">
        <w:rPr>
          <w:rFonts w:ascii="Arial" w:hAnsi="Arial" w:cs="Arial"/>
          <w:noProof/>
        </w:rPr>
        <w:pict>
          <v:line id="Право съединение 5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5pt,23.6pt" to="498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" strokeweight="4.5pt">
            <v:stroke linestyle="thinThick"/>
          </v:line>
        </w:pict>
      </w:r>
      <w:r w:rsidRPr="00137AAC">
        <w:rPr>
          <w:rFonts w:ascii="Arial" w:hAnsi="Arial" w:cs="Arial"/>
          <w:b/>
          <w:caps/>
          <w:sz w:val="32"/>
          <w:szCs w:val="32"/>
        </w:rPr>
        <w:t>ОБЛАСТЕН УПРАВИТЕЛ НА ОБЛАСТ ДОБРИЧ</w:t>
      </w:r>
    </w:p>
    <w:p w:rsidR="00243987" w:rsidRPr="007A2AC8" w:rsidRDefault="00243987" w:rsidP="00243987">
      <w:pPr>
        <w:spacing w:line="360" w:lineRule="auto"/>
        <w:jc w:val="center"/>
        <w:rPr>
          <w:b/>
          <w:caps/>
          <w:sz w:val="52"/>
          <w:szCs w:val="52"/>
          <w:lang w:val="en-US"/>
        </w:rPr>
      </w:pPr>
    </w:p>
    <w:p w:rsidR="00B47BF3" w:rsidRDefault="00B47BF3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B47BF3" w:rsidRDefault="00B47BF3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51313F" w:rsidRDefault="0051313F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51313F" w:rsidRDefault="0051313F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B47BF3" w:rsidRDefault="00B47BF3" w:rsidP="00B47BF3">
      <w:pPr>
        <w:pStyle w:val="Style1"/>
        <w:widowControl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B47BF3" w:rsidRDefault="00B47BF3" w:rsidP="00B47BF3">
      <w:pPr>
        <w:pStyle w:val="Style1"/>
        <w:widowControl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B47BF3" w:rsidRPr="00B47BF3" w:rsidRDefault="00B47BF3" w:rsidP="00B47BF3">
      <w:pPr>
        <w:pStyle w:val="Style1"/>
        <w:widowControl/>
        <w:spacing w:line="360" w:lineRule="auto"/>
        <w:ind w:firstLine="567"/>
        <w:rPr>
          <w:rStyle w:val="FontStyle14"/>
          <w:rFonts w:ascii="Arial" w:hAnsi="Arial" w:cs="Arial"/>
          <w:b/>
          <w:sz w:val="36"/>
          <w:szCs w:val="36"/>
        </w:rPr>
      </w:pPr>
      <w:r w:rsidRPr="00B47BF3">
        <w:rPr>
          <w:rStyle w:val="FontStyle14"/>
          <w:rFonts w:ascii="Arial" w:hAnsi="Arial" w:cs="Arial"/>
          <w:b/>
          <w:sz w:val="36"/>
          <w:szCs w:val="36"/>
        </w:rPr>
        <w:t>ПЪРВИТЕ 100 ДНИ:</w:t>
      </w:r>
    </w:p>
    <w:p w:rsidR="00B47BF3" w:rsidRDefault="00B47BF3" w:rsidP="00B47BF3">
      <w:pPr>
        <w:pStyle w:val="Style1"/>
        <w:widowControl/>
        <w:spacing w:line="360" w:lineRule="auto"/>
        <w:ind w:firstLine="567"/>
        <w:rPr>
          <w:rStyle w:val="FontStyle14"/>
          <w:rFonts w:ascii="Arial" w:hAnsi="Arial" w:cs="Arial"/>
          <w:b/>
          <w:sz w:val="36"/>
          <w:szCs w:val="36"/>
        </w:rPr>
      </w:pPr>
      <w:r w:rsidRPr="00B47BF3">
        <w:rPr>
          <w:rStyle w:val="FontStyle14"/>
          <w:rFonts w:ascii="Arial" w:hAnsi="Arial" w:cs="Arial"/>
          <w:b/>
          <w:sz w:val="36"/>
          <w:szCs w:val="36"/>
        </w:rPr>
        <w:t>КАТЕГОРИЧЕН СТРЕМЕЖ КЪМ ПОСТИГАНЕ НА РЕЗУЛТАТИ</w:t>
      </w:r>
    </w:p>
    <w:p w:rsidR="00BE2F48" w:rsidRPr="00B47BF3" w:rsidRDefault="00BE2F48" w:rsidP="00B47BF3">
      <w:pPr>
        <w:pStyle w:val="Style1"/>
        <w:widowControl/>
        <w:spacing w:line="360" w:lineRule="auto"/>
        <w:ind w:firstLine="567"/>
        <w:rPr>
          <w:rStyle w:val="FontStyle14"/>
          <w:rFonts w:ascii="Arial" w:hAnsi="Arial" w:cs="Arial"/>
          <w:b/>
          <w:sz w:val="36"/>
          <w:szCs w:val="36"/>
        </w:rPr>
      </w:pPr>
    </w:p>
    <w:p w:rsidR="00B47BF3" w:rsidRDefault="00B47BF3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</w:p>
    <w:p w:rsidR="004C2B5C" w:rsidRDefault="00243987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</w:r>
      <w:r w:rsidR="00BE2F48">
        <w:rPr>
          <w:rStyle w:val="FontStyle14"/>
          <w:rFonts w:ascii="Bookman Old Style" w:hAnsi="Bookman Old Style"/>
          <w:b/>
          <w:sz w:val="28"/>
          <w:szCs w:val="28"/>
        </w:rPr>
        <w:pict>
          <v:shape id="_x0000_s1031" type="#_x0000_t75" style="width:152.2pt;height:158.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B47BF3" w:rsidRDefault="00243987" w:rsidP="00EE1535">
      <w:pPr>
        <w:pStyle w:val="Style1"/>
        <w:widowControl/>
        <w:spacing w:line="240" w:lineRule="auto"/>
        <w:ind w:firstLine="567"/>
        <w:rPr>
          <w:rStyle w:val="FontStyle14"/>
          <w:rFonts w:ascii="Bookman Old Style" w:hAnsi="Bookman Old Style"/>
          <w:b/>
          <w:sz w:val="28"/>
          <w:szCs w:val="28"/>
        </w:rPr>
      </w:pPr>
      <w:r>
        <w:rPr>
          <w:noProof/>
        </w:rPr>
        <w:pict>
          <v:shape id="_x0000_s1029" type="#_x0000_t75" alt="MdaarLogBG" style="position:absolute;left:0;text-align:left;margin-left:202.85pt;margin-top:515.45pt;width:189.6pt;height:19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MdaarLogBG"/>
          </v:shape>
        </w:pict>
      </w:r>
      <w:r>
        <w:rPr>
          <w:noProof/>
        </w:rPr>
        <w:pict>
          <v:shape id="Картина 3" o:spid="_x0000_s1028" type="#_x0000_t75" alt="MdaarLogBG" style="position:absolute;left:0;text-align:left;margin-left:202.85pt;margin-top:515.45pt;width:189.6pt;height:19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MdaarLogBG"/>
          </v:shape>
        </w:pict>
      </w:r>
    </w:p>
    <w:p w:rsidR="0051313F" w:rsidRPr="004C2B5C" w:rsidRDefault="00BE2F48" w:rsidP="004C2B5C">
      <w:pPr>
        <w:pStyle w:val="Style1"/>
        <w:widowControl/>
        <w:spacing w:line="360" w:lineRule="auto"/>
        <w:rPr>
          <w:rStyle w:val="FontStyle14"/>
          <w:rFonts w:ascii="Arial" w:hAnsi="Arial" w:cs="Arial"/>
          <w:b/>
          <w:sz w:val="32"/>
          <w:szCs w:val="32"/>
        </w:rPr>
      </w:pPr>
      <w:r w:rsidRPr="004C2B5C">
        <w:rPr>
          <w:rStyle w:val="FontStyle14"/>
          <w:rFonts w:ascii="Arial" w:hAnsi="Arial" w:cs="Arial"/>
          <w:b/>
          <w:sz w:val="32"/>
          <w:szCs w:val="32"/>
        </w:rPr>
        <w:t>ОТЧЕТ</w:t>
      </w:r>
    </w:p>
    <w:p w:rsidR="0051313F" w:rsidRPr="004C2B5C" w:rsidRDefault="0051313F" w:rsidP="004C2B5C">
      <w:pPr>
        <w:pStyle w:val="Style1"/>
        <w:widowControl/>
        <w:spacing w:line="360" w:lineRule="auto"/>
        <w:ind w:right="-460" w:hanging="142"/>
        <w:rPr>
          <w:rStyle w:val="FontStyle14"/>
          <w:rFonts w:ascii="Arial" w:hAnsi="Arial" w:cs="Arial"/>
          <w:b/>
          <w:sz w:val="32"/>
          <w:szCs w:val="32"/>
        </w:rPr>
      </w:pPr>
      <w:r w:rsidRPr="004C2B5C">
        <w:rPr>
          <w:rStyle w:val="FontStyle14"/>
          <w:rFonts w:ascii="Arial" w:hAnsi="Arial" w:cs="Arial"/>
          <w:b/>
          <w:sz w:val="32"/>
          <w:szCs w:val="32"/>
        </w:rPr>
        <w:t xml:space="preserve">за дейността на Областния управител на област Добрич </w:t>
      </w:r>
    </w:p>
    <w:p w:rsidR="008D28FA" w:rsidRPr="004C2B5C" w:rsidRDefault="0051313F" w:rsidP="004C2B5C">
      <w:pPr>
        <w:pStyle w:val="Style1"/>
        <w:widowControl/>
        <w:spacing w:line="360" w:lineRule="auto"/>
        <w:rPr>
          <w:rStyle w:val="FontStyle14"/>
          <w:rFonts w:ascii="Arial" w:hAnsi="Arial" w:cs="Arial"/>
          <w:b/>
          <w:sz w:val="32"/>
          <w:szCs w:val="32"/>
        </w:rPr>
      </w:pPr>
      <w:r w:rsidRPr="004C2B5C">
        <w:rPr>
          <w:rStyle w:val="FontStyle14"/>
          <w:rFonts w:ascii="Arial" w:hAnsi="Arial" w:cs="Arial"/>
          <w:b/>
          <w:sz w:val="32"/>
          <w:szCs w:val="32"/>
        </w:rPr>
        <w:t>27 ноември 2014 г. - 6 март 2015 г.</w:t>
      </w:r>
    </w:p>
    <w:p w:rsidR="008D28FA" w:rsidRPr="00EE1198" w:rsidRDefault="008D28FA" w:rsidP="00EE1198">
      <w:pPr>
        <w:pStyle w:val="Style1"/>
        <w:widowControl/>
        <w:spacing w:line="360" w:lineRule="auto"/>
        <w:ind w:firstLine="567"/>
        <w:rPr>
          <w:rStyle w:val="FontStyle14"/>
          <w:rFonts w:ascii="Arial" w:hAnsi="Arial" w:cs="Arial"/>
          <w:b/>
          <w:sz w:val="24"/>
        </w:rPr>
      </w:pPr>
    </w:p>
    <w:p w:rsidR="009D3B5B" w:rsidRDefault="009D3B5B" w:rsidP="00EE1198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i/>
          <w:sz w:val="22"/>
          <w:szCs w:val="22"/>
        </w:rPr>
      </w:pPr>
    </w:p>
    <w:p w:rsidR="009D3B5B" w:rsidRDefault="009D3B5B" w:rsidP="009D3B5B">
      <w:pPr>
        <w:pStyle w:val="Style6"/>
        <w:widowControl/>
        <w:spacing w:line="360" w:lineRule="auto"/>
        <w:ind w:right="91"/>
        <w:jc w:val="both"/>
        <w:rPr>
          <w:rFonts w:ascii="Arial" w:hAnsi="Arial" w:cs="Arial"/>
          <w:i/>
          <w:sz w:val="22"/>
          <w:szCs w:val="22"/>
        </w:rPr>
      </w:pPr>
    </w:p>
    <w:p w:rsidR="00CC1203" w:rsidRPr="007F2C27" w:rsidRDefault="009D3B5B" w:rsidP="00EE1198">
      <w:pPr>
        <w:pStyle w:val="Style6"/>
        <w:widowControl/>
        <w:spacing w:line="360" w:lineRule="auto"/>
        <w:ind w:right="91" w:firstLine="709"/>
        <w:jc w:val="both"/>
        <w:rPr>
          <w:rStyle w:val="FontStyle14"/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="00CC1203" w:rsidRPr="007F2C27">
        <w:rPr>
          <w:rFonts w:ascii="Arial" w:hAnsi="Arial" w:cs="Arial"/>
          <w:i/>
        </w:rPr>
        <w:lastRenderedPageBreak/>
        <w:t>Уважаеми госпожи и господа,</w:t>
      </w:r>
    </w:p>
    <w:p w:rsidR="002E1EAE" w:rsidRPr="007F2C27" w:rsidRDefault="008D28FA" w:rsidP="00AC0F67">
      <w:pPr>
        <w:pStyle w:val="Style4"/>
        <w:widowControl/>
        <w:spacing w:line="360" w:lineRule="auto"/>
        <w:jc w:val="both"/>
        <w:rPr>
          <w:rFonts w:ascii="Arial" w:hAnsi="Arial" w:cs="Arial"/>
        </w:rPr>
      </w:pPr>
      <w:r w:rsidRPr="007F2C27">
        <w:rPr>
          <w:rFonts w:ascii="Arial" w:hAnsi="Arial" w:cs="Arial"/>
        </w:rPr>
        <w:t xml:space="preserve">На 27 ноември 2014 г. встъпих в длъжност Областен управител на област Добрич. </w:t>
      </w:r>
      <w:r w:rsidR="002E1EAE" w:rsidRPr="007F2C27">
        <w:rPr>
          <w:rFonts w:ascii="Arial" w:hAnsi="Arial" w:cs="Arial"/>
        </w:rPr>
        <w:t>Още на</w:t>
      </w:r>
      <w:r w:rsidRPr="007F2C27">
        <w:rPr>
          <w:rFonts w:ascii="Arial" w:hAnsi="Arial" w:cs="Arial"/>
        </w:rPr>
        <w:t xml:space="preserve"> първата среща с медиите </w:t>
      </w:r>
      <w:r w:rsidR="002E1EAE" w:rsidRPr="007F2C27">
        <w:rPr>
          <w:rFonts w:ascii="Arial" w:hAnsi="Arial" w:cs="Arial"/>
        </w:rPr>
        <w:t xml:space="preserve">тогава </w:t>
      </w:r>
      <w:r w:rsidRPr="007F2C27">
        <w:rPr>
          <w:rFonts w:ascii="Arial" w:hAnsi="Arial" w:cs="Arial"/>
        </w:rPr>
        <w:t xml:space="preserve">заявих, че </w:t>
      </w:r>
      <w:r w:rsidR="00AC0F67" w:rsidRPr="007F2C27">
        <w:rPr>
          <w:rFonts w:ascii="Arial" w:hAnsi="Arial" w:cs="Arial"/>
        </w:rPr>
        <w:t xml:space="preserve">за мен ще бъде приоритет да </w:t>
      </w:r>
      <w:r w:rsidRPr="007F2C27">
        <w:rPr>
          <w:rFonts w:ascii="Arial" w:hAnsi="Arial" w:cs="Arial"/>
        </w:rPr>
        <w:t xml:space="preserve">осигурявам публичност и прозрачност на действията ми </w:t>
      </w:r>
      <w:r w:rsidR="002E1EAE" w:rsidRPr="007F2C27">
        <w:rPr>
          <w:rFonts w:ascii="Arial" w:hAnsi="Arial" w:cs="Arial"/>
        </w:rPr>
        <w:t xml:space="preserve">като Областен управител, както </w:t>
      </w:r>
      <w:r w:rsidRPr="007F2C27">
        <w:rPr>
          <w:rFonts w:ascii="Arial" w:hAnsi="Arial" w:cs="Arial"/>
        </w:rPr>
        <w:t>и на дей</w:t>
      </w:r>
      <w:r w:rsidR="002E1EAE" w:rsidRPr="007F2C27">
        <w:rPr>
          <w:rFonts w:ascii="Arial" w:hAnsi="Arial" w:cs="Arial"/>
        </w:rPr>
        <w:t>ността на цялата институция.</w:t>
      </w:r>
      <w:r w:rsidRPr="007F2C27">
        <w:rPr>
          <w:rFonts w:ascii="Arial" w:hAnsi="Arial" w:cs="Arial"/>
        </w:rPr>
        <w:t xml:space="preserve"> Днес </w:t>
      </w:r>
      <w:r w:rsidR="00AC0F67" w:rsidRPr="007F2C27">
        <w:rPr>
          <w:rFonts w:ascii="Arial" w:hAnsi="Arial" w:cs="Arial"/>
        </w:rPr>
        <w:t xml:space="preserve">мога </w:t>
      </w:r>
      <w:r w:rsidRPr="007F2C27">
        <w:rPr>
          <w:rFonts w:ascii="Arial" w:hAnsi="Arial" w:cs="Arial"/>
        </w:rPr>
        <w:t>с удовлетворение да съобщя, че съм изп</w:t>
      </w:r>
      <w:r w:rsidR="00AC0F67" w:rsidRPr="007F2C27">
        <w:rPr>
          <w:rFonts w:ascii="Arial" w:hAnsi="Arial" w:cs="Arial"/>
        </w:rPr>
        <w:t>ълнила даденото обещание.</w:t>
      </w:r>
      <w:r w:rsidRPr="007F2C27">
        <w:rPr>
          <w:rFonts w:ascii="Arial" w:hAnsi="Arial" w:cs="Arial"/>
        </w:rPr>
        <w:t xml:space="preserve"> </w:t>
      </w:r>
    </w:p>
    <w:p w:rsidR="008D28FA" w:rsidRPr="007F2C27" w:rsidRDefault="008D28FA" w:rsidP="00AC0F67">
      <w:pPr>
        <w:pStyle w:val="Style4"/>
        <w:widowControl/>
        <w:spacing w:line="360" w:lineRule="auto"/>
        <w:jc w:val="both"/>
        <w:rPr>
          <w:rFonts w:ascii="Arial" w:hAnsi="Arial" w:cs="Arial"/>
        </w:rPr>
      </w:pPr>
      <w:r w:rsidRPr="007F2C27">
        <w:rPr>
          <w:rFonts w:ascii="Arial" w:hAnsi="Arial" w:cs="Arial"/>
        </w:rPr>
        <w:t xml:space="preserve">Уведомявам </w:t>
      </w:r>
      <w:r w:rsidR="00AC0F67" w:rsidRPr="007F2C27">
        <w:rPr>
          <w:rFonts w:ascii="Arial" w:hAnsi="Arial" w:cs="Arial"/>
        </w:rPr>
        <w:t>Ви</w:t>
      </w:r>
      <w:r w:rsidRPr="007F2C27">
        <w:rPr>
          <w:rFonts w:ascii="Arial" w:hAnsi="Arial" w:cs="Arial"/>
        </w:rPr>
        <w:t xml:space="preserve">, че на сайта на Областна администрация Добрич, вече е качен </w:t>
      </w:r>
      <w:r w:rsidRPr="007F2C27">
        <w:rPr>
          <w:rFonts w:ascii="Arial" w:hAnsi="Arial" w:cs="Arial"/>
          <w:b/>
        </w:rPr>
        <w:t>Доклад за дейността на администрацията за 2014 година</w:t>
      </w:r>
      <w:r w:rsidRPr="007F2C27">
        <w:rPr>
          <w:rFonts w:ascii="Arial" w:hAnsi="Arial" w:cs="Arial"/>
        </w:rPr>
        <w:t>. За първи път публично се предоставя пълна информация за</w:t>
      </w:r>
      <w:r w:rsidR="00AC0F67" w:rsidRPr="007F2C27">
        <w:rPr>
          <w:rFonts w:ascii="Arial" w:hAnsi="Arial" w:cs="Arial"/>
        </w:rPr>
        <w:t xml:space="preserve">: </w:t>
      </w:r>
      <w:r w:rsidRPr="007F2C27">
        <w:rPr>
          <w:rFonts w:ascii="Arial" w:hAnsi="Arial" w:cs="Arial"/>
        </w:rPr>
        <w:t>движението и ангажиментите на човешките ресурси</w:t>
      </w:r>
      <w:r w:rsidR="00AC0F67" w:rsidRPr="007F2C27">
        <w:rPr>
          <w:rFonts w:ascii="Arial" w:hAnsi="Arial" w:cs="Arial"/>
          <w:lang w:val="en-US"/>
        </w:rPr>
        <w:t>;</w:t>
      </w:r>
      <w:r w:rsidRPr="007F2C27">
        <w:rPr>
          <w:rFonts w:ascii="Arial" w:hAnsi="Arial" w:cs="Arial"/>
        </w:rPr>
        <w:t xml:space="preserve"> бюджета на Областна</w:t>
      </w:r>
      <w:r w:rsidR="00AC0F67" w:rsidRPr="007F2C27">
        <w:rPr>
          <w:rFonts w:ascii="Arial" w:hAnsi="Arial" w:cs="Arial"/>
        </w:rPr>
        <w:t xml:space="preserve"> администрация</w:t>
      </w:r>
      <w:r w:rsidR="00AC0F67" w:rsidRPr="007F2C27">
        <w:rPr>
          <w:rFonts w:ascii="Arial" w:hAnsi="Arial" w:cs="Arial"/>
          <w:lang w:val="en-US"/>
        </w:rPr>
        <w:t>;</w:t>
      </w:r>
      <w:r w:rsidRPr="007F2C27">
        <w:rPr>
          <w:rFonts w:ascii="Arial" w:hAnsi="Arial" w:cs="Arial"/>
        </w:rPr>
        <w:t xml:space="preserve"> дейностите по отбранително-мобилиз</w:t>
      </w:r>
      <w:r w:rsidR="00AC0F67" w:rsidRPr="007F2C27">
        <w:rPr>
          <w:rFonts w:ascii="Arial" w:hAnsi="Arial" w:cs="Arial"/>
        </w:rPr>
        <w:t>ационната подготовка в областта</w:t>
      </w:r>
      <w:r w:rsidR="00AC0F67" w:rsidRPr="007F2C27">
        <w:rPr>
          <w:rFonts w:ascii="Arial" w:hAnsi="Arial" w:cs="Arial"/>
          <w:lang w:val="en-US"/>
        </w:rPr>
        <w:t>;</w:t>
      </w:r>
      <w:r w:rsidRPr="007F2C27">
        <w:rPr>
          <w:rFonts w:ascii="Arial" w:hAnsi="Arial" w:cs="Arial"/>
        </w:rPr>
        <w:t xml:space="preserve"> по антикорупционните мерки и д</w:t>
      </w:r>
      <w:r w:rsidR="00AC0F67" w:rsidRPr="007F2C27">
        <w:rPr>
          <w:rFonts w:ascii="Arial" w:hAnsi="Arial" w:cs="Arial"/>
        </w:rPr>
        <w:t>остъпа до обществена информация</w:t>
      </w:r>
      <w:r w:rsidR="00AC0F67" w:rsidRPr="007F2C27">
        <w:rPr>
          <w:rFonts w:ascii="Arial" w:hAnsi="Arial" w:cs="Arial"/>
          <w:lang w:val="en-US"/>
        </w:rPr>
        <w:t>;</w:t>
      </w:r>
      <w:r w:rsidRPr="007F2C27">
        <w:rPr>
          <w:rFonts w:ascii="Arial" w:hAnsi="Arial" w:cs="Arial"/>
        </w:rPr>
        <w:t xml:space="preserve"> процесуалното представителство. Обобщена е информацията във връзка с упражняването на административния контрол по законосъобразност на актовете и действията на органите на местното самоуправление и местната администрация на територията на област Добрич. </w:t>
      </w:r>
    </w:p>
    <w:p w:rsidR="008D28FA" w:rsidRPr="007F2C27" w:rsidRDefault="008D28FA" w:rsidP="003C3403">
      <w:pPr>
        <w:pStyle w:val="Style4"/>
        <w:widowControl/>
        <w:spacing w:line="360" w:lineRule="auto"/>
        <w:ind w:firstLine="720"/>
        <w:jc w:val="both"/>
        <w:rPr>
          <w:rFonts w:ascii="Arial" w:hAnsi="Arial" w:cs="Arial"/>
          <w:noProof/>
        </w:rPr>
      </w:pPr>
      <w:r w:rsidRPr="007F2C27">
        <w:rPr>
          <w:rFonts w:ascii="Arial" w:hAnsi="Arial" w:cs="Arial"/>
        </w:rPr>
        <w:t>В раздела за управление, опазване и защита на държавната собственост е п</w:t>
      </w:r>
      <w:r w:rsidR="00E93626" w:rsidRPr="007F2C27">
        <w:rPr>
          <w:rFonts w:ascii="Arial" w:hAnsi="Arial" w:cs="Arial"/>
        </w:rPr>
        <w:t xml:space="preserve">убликувана </w:t>
      </w:r>
      <w:r w:rsidRPr="007F2C27">
        <w:rPr>
          <w:rFonts w:ascii="Arial" w:hAnsi="Arial" w:cs="Arial"/>
        </w:rPr>
        <w:t xml:space="preserve">информация за съставените актове на държавна собственост и </w:t>
      </w:r>
      <w:r w:rsidRPr="007F2C27">
        <w:rPr>
          <w:rFonts w:ascii="Arial" w:hAnsi="Arial" w:cs="Arial"/>
          <w:noProof/>
        </w:rPr>
        <w:t>деактуване, данни за управление и разпореждане с имоти</w:t>
      </w:r>
      <w:r w:rsidR="00E93626" w:rsidRPr="007F2C27">
        <w:rPr>
          <w:rFonts w:ascii="Arial" w:hAnsi="Arial" w:cs="Arial"/>
          <w:noProof/>
        </w:rPr>
        <w:t xml:space="preserve"> </w:t>
      </w:r>
      <w:r w:rsidRPr="007F2C27">
        <w:rPr>
          <w:rFonts w:ascii="Arial" w:hAnsi="Arial" w:cs="Arial"/>
          <w:noProof/>
        </w:rPr>
        <w:t>-</w:t>
      </w:r>
      <w:r w:rsidR="00E93626" w:rsidRPr="007F2C27">
        <w:rPr>
          <w:rFonts w:ascii="Arial" w:hAnsi="Arial" w:cs="Arial"/>
          <w:noProof/>
        </w:rPr>
        <w:t xml:space="preserve"> </w:t>
      </w:r>
      <w:r w:rsidRPr="007F2C27">
        <w:rPr>
          <w:rFonts w:ascii="Arial" w:hAnsi="Arial" w:cs="Arial"/>
          <w:noProof/>
        </w:rPr>
        <w:t xml:space="preserve">държавна собственост и др. Подробно са описани и дейностите на Областна администрация по Закона за устройството на територията. </w:t>
      </w:r>
    </w:p>
    <w:p w:rsidR="008D28FA" w:rsidRPr="007F2C27" w:rsidRDefault="008D28FA" w:rsidP="003C3403">
      <w:pPr>
        <w:pStyle w:val="Style4"/>
        <w:widowControl/>
        <w:spacing w:line="360" w:lineRule="auto"/>
        <w:ind w:firstLine="720"/>
        <w:jc w:val="both"/>
        <w:rPr>
          <w:rFonts w:ascii="Arial" w:hAnsi="Arial" w:cs="Arial"/>
          <w:noProof/>
        </w:rPr>
      </w:pPr>
      <w:r w:rsidRPr="007F2C27">
        <w:rPr>
          <w:rFonts w:ascii="Arial" w:hAnsi="Arial" w:cs="Arial"/>
          <w:noProof/>
        </w:rPr>
        <w:t xml:space="preserve">Представени са дейностите на областните </w:t>
      </w:r>
      <w:r w:rsidR="000F5273" w:rsidRPr="007F2C27">
        <w:rPr>
          <w:rFonts w:ascii="Arial" w:hAnsi="Arial" w:cs="Arial"/>
          <w:noProof/>
        </w:rPr>
        <w:t xml:space="preserve">комисии, програмите и проектите, </w:t>
      </w:r>
      <w:r w:rsidR="00CC7BA3" w:rsidRPr="007F2C27">
        <w:rPr>
          <w:rFonts w:ascii="Arial" w:hAnsi="Arial" w:cs="Arial"/>
          <w:noProof/>
        </w:rPr>
        <w:t>както и по</w:t>
      </w:r>
      <w:r w:rsidRPr="007F2C27">
        <w:rPr>
          <w:rFonts w:ascii="Arial" w:hAnsi="Arial" w:cs="Arial"/>
          <w:noProof/>
        </w:rPr>
        <w:t xml:space="preserve"> секторни политики. </w:t>
      </w:r>
    </w:p>
    <w:p w:rsidR="00C90D20" w:rsidRPr="007F2C27" w:rsidRDefault="008D28FA" w:rsidP="00EE1198">
      <w:pPr>
        <w:pStyle w:val="Style4"/>
        <w:widowControl/>
        <w:spacing w:line="360" w:lineRule="auto"/>
        <w:jc w:val="both"/>
        <w:rPr>
          <w:rFonts w:ascii="Arial" w:hAnsi="Arial" w:cs="Arial"/>
        </w:rPr>
      </w:pPr>
      <w:r w:rsidRPr="007F2C27">
        <w:rPr>
          <w:rFonts w:ascii="Arial" w:hAnsi="Arial" w:cs="Arial"/>
          <w:noProof/>
        </w:rPr>
        <w:t>Обновяването на информацията</w:t>
      </w:r>
      <w:r w:rsidRPr="007F2C27">
        <w:rPr>
          <w:rFonts w:ascii="Arial" w:hAnsi="Arial" w:cs="Arial"/>
        </w:rPr>
        <w:t xml:space="preserve"> на интернет страницата на Областна администрация</w:t>
      </w:r>
      <w:r w:rsidR="00E93626" w:rsidRPr="007F2C27">
        <w:rPr>
          <w:rFonts w:ascii="Arial" w:hAnsi="Arial" w:cs="Arial"/>
        </w:rPr>
        <w:t xml:space="preserve"> продължава,</w:t>
      </w:r>
      <w:r w:rsidRPr="007F2C27">
        <w:rPr>
          <w:rFonts w:ascii="Arial" w:hAnsi="Arial" w:cs="Arial"/>
        </w:rPr>
        <w:t xml:space="preserve"> което изисква своевременно да се публикуват протоколи от заседания, заповеди </w:t>
      </w:r>
      <w:r w:rsidR="0026651F" w:rsidRPr="007F2C27">
        <w:rPr>
          <w:rFonts w:ascii="Arial" w:hAnsi="Arial" w:cs="Arial"/>
        </w:rPr>
        <w:t xml:space="preserve">и други документи по дейността. </w:t>
      </w:r>
    </w:p>
    <w:p w:rsidR="008D28FA" w:rsidRPr="007F2C27" w:rsidRDefault="008D28FA" w:rsidP="00EE1198">
      <w:pPr>
        <w:pStyle w:val="Style4"/>
        <w:widowControl/>
        <w:spacing w:line="360" w:lineRule="auto"/>
        <w:jc w:val="both"/>
        <w:rPr>
          <w:rFonts w:ascii="Arial" w:hAnsi="Arial" w:cs="Arial"/>
        </w:rPr>
      </w:pPr>
      <w:r w:rsidRPr="007F2C27">
        <w:rPr>
          <w:rFonts w:ascii="Arial" w:hAnsi="Arial" w:cs="Arial"/>
          <w:noProof/>
        </w:rPr>
        <w:t xml:space="preserve">Изискванията към всички служители в институцията са завишени, както по отношение на бързина, така и на качество при изпълнение на задълженията. Даден е шанс на всеки </w:t>
      </w:r>
      <w:r w:rsidRPr="007F2C27">
        <w:rPr>
          <w:rFonts w:ascii="Arial" w:hAnsi="Arial" w:cs="Arial"/>
        </w:rPr>
        <w:t xml:space="preserve">с </w:t>
      </w:r>
      <w:r w:rsidRPr="007F2C27">
        <w:rPr>
          <w:rFonts w:ascii="Arial" w:hAnsi="Arial" w:cs="Arial"/>
          <w:noProof/>
        </w:rPr>
        <w:t>максимална отдаденост,</w:t>
      </w:r>
      <w:r w:rsidRPr="007F2C27">
        <w:rPr>
          <w:rFonts w:ascii="Arial" w:hAnsi="Arial" w:cs="Arial"/>
        </w:rPr>
        <w:t xml:space="preserve"> инициативност и отговорност да дава своя принос за укрепване на държавността в област Добрич.</w:t>
      </w:r>
    </w:p>
    <w:p w:rsidR="008D28FA" w:rsidRPr="007F2C27" w:rsidRDefault="008D28FA" w:rsidP="00EE1198">
      <w:pPr>
        <w:spacing w:line="360" w:lineRule="auto"/>
        <w:ind w:firstLine="709"/>
        <w:jc w:val="both"/>
        <w:rPr>
          <w:rStyle w:val="FontStyle13"/>
          <w:rFonts w:ascii="Arial" w:hAnsi="Arial" w:cs="Arial"/>
          <w:b w:val="0"/>
          <w:sz w:val="24"/>
        </w:rPr>
      </w:pPr>
    </w:p>
    <w:p w:rsidR="00B47BF3" w:rsidRPr="007F2C27" w:rsidRDefault="00437E76" w:rsidP="00437E76">
      <w:pPr>
        <w:spacing w:line="360" w:lineRule="auto"/>
        <w:jc w:val="both"/>
        <w:rPr>
          <w:rStyle w:val="FontStyle13"/>
          <w:rFonts w:ascii="Arial" w:hAnsi="Arial" w:cs="Arial"/>
          <w:sz w:val="24"/>
        </w:rPr>
      </w:pPr>
      <w:r w:rsidRPr="007F2C27">
        <w:rPr>
          <w:rStyle w:val="FontStyle13"/>
          <w:rFonts w:ascii="Arial" w:hAnsi="Arial" w:cs="Arial"/>
          <w:sz w:val="24"/>
        </w:rPr>
        <w:t>Д-Р МАРГАРИТА НОВОСЕЛСКА</w:t>
      </w:r>
    </w:p>
    <w:p w:rsidR="00B47BF3" w:rsidRPr="007F2C27" w:rsidRDefault="00437E76" w:rsidP="00804AC4">
      <w:pPr>
        <w:spacing w:line="360" w:lineRule="auto"/>
        <w:jc w:val="both"/>
        <w:rPr>
          <w:rStyle w:val="FontStyle13"/>
          <w:rFonts w:ascii="Arial" w:hAnsi="Arial" w:cs="Arial"/>
          <w:b w:val="0"/>
          <w:sz w:val="24"/>
        </w:rPr>
      </w:pPr>
      <w:r w:rsidRPr="007F2C27">
        <w:rPr>
          <w:rStyle w:val="FontStyle13"/>
          <w:rFonts w:ascii="Arial" w:hAnsi="Arial" w:cs="Arial"/>
          <w:b w:val="0"/>
          <w:sz w:val="24"/>
        </w:rPr>
        <w:t>Обл</w:t>
      </w:r>
      <w:r w:rsidR="00804AC4" w:rsidRPr="007F2C27">
        <w:rPr>
          <w:rStyle w:val="FontStyle13"/>
          <w:rFonts w:ascii="Arial" w:hAnsi="Arial" w:cs="Arial"/>
          <w:b w:val="0"/>
          <w:sz w:val="24"/>
        </w:rPr>
        <w:t>астен управител на област Добрич</w:t>
      </w:r>
    </w:p>
    <w:p w:rsidR="00804AC4" w:rsidRPr="00804AC4" w:rsidRDefault="00804AC4" w:rsidP="00804AC4">
      <w:pPr>
        <w:spacing w:line="360" w:lineRule="auto"/>
        <w:jc w:val="both"/>
        <w:rPr>
          <w:rStyle w:val="FontStyle13"/>
          <w:rFonts w:ascii="Arial" w:hAnsi="Arial" w:cs="Arial"/>
          <w:b w:val="0"/>
          <w:szCs w:val="22"/>
        </w:rPr>
      </w:pPr>
    </w:p>
    <w:p w:rsidR="00B47BF3" w:rsidRDefault="00B47BF3" w:rsidP="00EE1198">
      <w:pPr>
        <w:spacing w:line="360" w:lineRule="auto"/>
        <w:ind w:firstLine="709"/>
        <w:jc w:val="both"/>
        <w:rPr>
          <w:rStyle w:val="FontStyle13"/>
          <w:rFonts w:ascii="Arial" w:hAnsi="Arial" w:cs="Arial"/>
          <w:b w:val="0"/>
          <w:sz w:val="24"/>
        </w:rPr>
      </w:pPr>
      <w:bookmarkStart w:id="0" w:name="_GoBack"/>
      <w:bookmarkEnd w:id="0"/>
      <w:r w:rsidRPr="00B47BF3">
        <w:rPr>
          <w:rStyle w:val="FontStyle13"/>
          <w:rFonts w:ascii="Arial" w:hAnsi="Arial" w:cs="Arial"/>
          <w:sz w:val="24"/>
        </w:rPr>
        <w:lastRenderedPageBreak/>
        <w:t>Акце</w:t>
      </w:r>
      <w:r w:rsidR="00804AC4">
        <w:rPr>
          <w:rStyle w:val="FontStyle13"/>
          <w:rFonts w:ascii="Arial" w:hAnsi="Arial" w:cs="Arial"/>
          <w:sz w:val="24"/>
        </w:rPr>
        <w:t>нти от дейността на О</w:t>
      </w:r>
      <w:r w:rsidRPr="00B47BF3">
        <w:rPr>
          <w:rStyle w:val="FontStyle13"/>
          <w:rFonts w:ascii="Arial" w:hAnsi="Arial" w:cs="Arial"/>
          <w:sz w:val="24"/>
        </w:rPr>
        <w:t>бластния управител и неговия екип</w:t>
      </w:r>
    </w:p>
    <w:p w:rsidR="00B47BF3" w:rsidRPr="00EE1198" w:rsidRDefault="00B47BF3" w:rsidP="00EE1198">
      <w:pPr>
        <w:spacing w:line="360" w:lineRule="auto"/>
        <w:ind w:firstLine="709"/>
        <w:jc w:val="both"/>
        <w:rPr>
          <w:rStyle w:val="FontStyle13"/>
          <w:rFonts w:ascii="Arial" w:hAnsi="Arial" w:cs="Arial"/>
          <w:b w:val="0"/>
          <w:sz w:val="24"/>
        </w:rPr>
      </w:pPr>
    </w:p>
    <w:p w:rsidR="008D28FA" w:rsidRDefault="008D28FA" w:rsidP="00EE1198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i/>
          <w:sz w:val="24"/>
        </w:rPr>
      </w:pPr>
      <w:r w:rsidRPr="00F94B60">
        <w:rPr>
          <w:rStyle w:val="FontStyle14"/>
          <w:rFonts w:ascii="Arial" w:hAnsi="Arial" w:cs="Arial"/>
          <w:i/>
          <w:sz w:val="24"/>
        </w:rPr>
        <w:t>Оперативни задачи, срещи и дейности, произтичащи от основните правомощия на Областния управител да осъществява държавното управление на територията на областта и да взаимодейства с п</w:t>
      </w:r>
      <w:r w:rsidR="00B47BF3" w:rsidRPr="00F94B60">
        <w:rPr>
          <w:rStyle w:val="FontStyle14"/>
          <w:rFonts w:ascii="Arial" w:hAnsi="Arial" w:cs="Arial"/>
          <w:i/>
          <w:sz w:val="24"/>
        </w:rPr>
        <w:t>редставителите на всички власти</w:t>
      </w:r>
    </w:p>
    <w:p w:rsidR="00D22FDF" w:rsidRPr="00F94B60" w:rsidRDefault="00D22FDF" w:rsidP="00EE1198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i/>
          <w:sz w:val="24"/>
        </w:rPr>
      </w:pPr>
    </w:p>
    <w:p w:rsidR="008D28FA" w:rsidRPr="00EE1198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Style w:val="FontStyle14"/>
          <w:rFonts w:ascii="Arial" w:hAnsi="Arial" w:cs="Arial"/>
          <w:b/>
          <w:sz w:val="24"/>
        </w:rPr>
      </w:pPr>
      <w:r w:rsidRPr="00EE1198">
        <w:rPr>
          <w:rStyle w:val="FontStyle14"/>
          <w:rFonts w:ascii="Arial" w:hAnsi="Arial" w:cs="Arial"/>
          <w:sz w:val="24"/>
        </w:rPr>
        <w:tab/>
      </w:r>
      <w:r w:rsidRPr="00EE1198">
        <w:rPr>
          <w:rStyle w:val="FontStyle14"/>
          <w:rFonts w:ascii="Arial" w:hAnsi="Arial" w:cs="Arial"/>
          <w:b/>
          <w:sz w:val="24"/>
        </w:rPr>
        <w:t>Управление и стопани</w:t>
      </w:r>
      <w:r w:rsidR="00A77E2D">
        <w:rPr>
          <w:rStyle w:val="FontStyle14"/>
          <w:rFonts w:ascii="Arial" w:hAnsi="Arial" w:cs="Arial"/>
          <w:b/>
          <w:sz w:val="24"/>
        </w:rPr>
        <w:t>сване на държавната собственост</w:t>
      </w:r>
    </w:p>
    <w:p w:rsidR="00D22FDF" w:rsidRDefault="008D28FA" w:rsidP="00EE1198">
      <w:pPr>
        <w:spacing w:line="360" w:lineRule="auto"/>
        <w:ind w:firstLine="720"/>
        <w:jc w:val="both"/>
        <w:rPr>
          <w:rFonts w:ascii="Arial" w:hAnsi="Arial" w:cs="Arial"/>
          <w:noProof/>
        </w:rPr>
      </w:pPr>
      <w:r w:rsidRPr="00EE1198">
        <w:rPr>
          <w:rFonts w:ascii="Arial" w:hAnsi="Arial" w:cs="Arial"/>
        </w:rPr>
        <w:t>На основание чл.32, ал.</w:t>
      </w:r>
      <w:r w:rsidRPr="00EE1198">
        <w:rPr>
          <w:rFonts w:ascii="Arial" w:hAnsi="Arial" w:cs="Arial"/>
          <w:noProof/>
        </w:rPr>
        <w:t>1 от Закона за администрацията, във връзка с  чл. 22, ал.1 от Закона за счетоводството, чл.7, т.4 и т.25 от Устройствения правилник на областните администрации</w:t>
      </w:r>
      <w:r>
        <w:rPr>
          <w:rFonts w:ascii="Arial" w:hAnsi="Arial" w:cs="Arial"/>
          <w:noProof/>
        </w:rPr>
        <w:t xml:space="preserve">, Областният управител издаде </w:t>
      </w:r>
      <w:r w:rsidRPr="00EE1198">
        <w:rPr>
          <w:rFonts w:ascii="Arial" w:hAnsi="Arial" w:cs="Arial"/>
          <w:noProof/>
        </w:rPr>
        <w:t xml:space="preserve">заповед за пълна инвентаризация на активите и пасивите на Областна администрация, ДМА, вземания и пр. Последващата заповед регламентира пълен оглед на всички имоти държавна собственост в областта. </w:t>
      </w:r>
    </w:p>
    <w:p w:rsidR="00D22FDF" w:rsidRDefault="008D28FA" w:rsidP="00EE1198">
      <w:pPr>
        <w:spacing w:line="360" w:lineRule="auto"/>
        <w:ind w:firstLine="720"/>
        <w:jc w:val="both"/>
        <w:rPr>
          <w:rFonts w:ascii="Arial" w:hAnsi="Arial" w:cs="Arial"/>
        </w:rPr>
      </w:pPr>
      <w:r w:rsidRPr="00EE1198">
        <w:rPr>
          <w:rFonts w:ascii="Arial" w:hAnsi="Arial" w:cs="Arial"/>
          <w:noProof/>
        </w:rPr>
        <w:t>Областна администрация управлява 17 апартамента в гр.</w:t>
      </w:r>
      <w:r>
        <w:rPr>
          <w:rFonts w:ascii="Arial" w:hAnsi="Arial" w:cs="Arial"/>
          <w:noProof/>
        </w:rPr>
        <w:t xml:space="preserve"> </w:t>
      </w:r>
      <w:r w:rsidRPr="00EE1198">
        <w:rPr>
          <w:rFonts w:ascii="Arial" w:hAnsi="Arial" w:cs="Arial"/>
          <w:noProof/>
        </w:rPr>
        <w:t>Добрич, 7 от които са предоставени на наематели, 10 свободни, от тях 4 са негодни за обитаване, предстои вземане на решение за ре</w:t>
      </w:r>
      <w:r w:rsidR="00D22FDF">
        <w:rPr>
          <w:rFonts w:ascii="Arial" w:hAnsi="Arial" w:cs="Arial"/>
          <w:noProof/>
        </w:rPr>
        <w:t xml:space="preserve">монт или при липса на средства- </w:t>
      </w:r>
      <w:r w:rsidRPr="00EE1198">
        <w:rPr>
          <w:rFonts w:ascii="Arial" w:hAnsi="Arial" w:cs="Arial"/>
          <w:noProof/>
        </w:rPr>
        <w:t>за обявяването им за продажба с данъчна оценка под 10 000 лв. Към момента О</w:t>
      </w:r>
      <w:r>
        <w:rPr>
          <w:rFonts w:ascii="Arial" w:hAnsi="Arial" w:cs="Arial"/>
          <w:noProof/>
        </w:rPr>
        <w:t xml:space="preserve">бластна администрация </w:t>
      </w:r>
      <w:r w:rsidRPr="00EE1198">
        <w:rPr>
          <w:rFonts w:ascii="Arial" w:hAnsi="Arial" w:cs="Arial"/>
          <w:noProof/>
        </w:rPr>
        <w:t>Добрич управлява един имот</w:t>
      </w:r>
      <w:r w:rsidR="00D22FDF">
        <w:rPr>
          <w:rFonts w:ascii="Arial" w:hAnsi="Arial" w:cs="Arial"/>
          <w:noProof/>
        </w:rPr>
        <w:t xml:space="preserve"> </w:t>
      </w:r>
      <w:r w:rsidRPr="00EE1198">
        <w:rPr>
          <w:rFonts w:ascii="Arial" w:hAnsi="Arial" w:cs="Arial"/>
          <w:noProof/>
        </w:rPr>
        <w:t>-</w:t>
      </w:r>
      <w:r w:rsidR="00D22FDF">
        <w:rPr>
          <w:rFonts w:ascii="Arial" w:hAnsi="Arial" w:cs="Arial"/>
          <w:noProof/>
        </w:rPr>
        <w:t xml:space="preserve"> </w:t>
      </w:r>
      <w:r w:rsidRPr="00EE1198">
        <w:rPr>
          <w:rFonts w:ascii="Arial" w:hAnsi="Arial" w:cs="Arial"/>
          <w:noProof/>
        </w:rPr>
        <w:t>публична държавна собственост, представляващ сградата на администрацията и 287 бр. недвижими</w:t>
      </w:r>
      <w:r w:rsidRPr="00EE1198">
        <w:rPr>
          <w:rFonts w:ascii="Arial" w:hAnsi="Arial" w:cs="Arial"/>
        </w:rPr>
        <w:t xml:space="preserve"> имоти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 xml:space="preserve">частна държавна собственост. </w:t>
      </w:r>
    </w:p>
    <w:p w:rsidR="008D28FA" w:rsidRPr="00EE1198" w:rsidRDefault="008D28FA" w:rsidP="00EE1198">
      <w:pPr>
        <w:spacing w:line="360" w:lineRule="auto"/>
        <w:ind w:firstLine="720"/>
        <w:jc w:val="both"/>
        <w:rPr>
          <w:rFonts w:ascii="Arial" w:hAnsi="Arial" w:cs="Arial"/>
        </w:rPr>
      </w:pPr>
      <w:r w:rsidRPr="00EE1198">
        <w:rPr>
          <w:rFonts w:ascii="Arial" w:hAnsi="Arial" w:cs="Arial"/>
        </w:rPr>
        <w:t>Продължава описанието на актуалното състояние на имотите дъ</w:t>
      </w:r>
      <w:r>
        <w:rPr>
          <w:rFonts w:ascii="Arial" w:hAnsi="Arial" w:cs="Arial"/>
        </w:rPr>
        <w:t>ржавна собственост в областта, както и се обмислят по-</w:t>
      </w:r>
      <w:r w:rsidRPr="00EE1198">
        <w:rPr>
          <w:rFonts w:ascii="Arial" w:hAnsi="Arial" w:cs="Arial"/>
        </w:rPr>
        <w:t xml:space="preserve">нататъшни действия. От получените справки от общините се установява, че 36 бр. от тези 287 имота са продадени на общините, или са актувани като общински, поради </w:t>
      </w:r>
      <w:r>
        <w:rPr>
          <w:rFonts w:ascii="Arial" w:hAnsi="Arial" w:cs="Arial"/>
        </w:rPr>
        <w:t xml:space="preserve">това </w:t>
      </w:r>
      <w:r w:rsidRPr="00EE1198">
        <w:rPr>
          <w:rFonts w:ascii="Arial" w:hAnsi="Arial" w:cs="Arial"/>
        </w:rPr>
        <w:t xml:space="preserve">продадените следва да се отпишат, а за актуването като общински </w:t>
      </w:r>
      <w:r>
        <w:rPr>
          <w:rFonts w:ascii="Arial" w:hAnsi="Arial" w:cs="Arial"/>
        </w:rPr>
        <w:t xml:space="preserve">- </w:t>
      </w:r>
      <w:r w:rsidRPr="00EE1198">
        <w:rPr>
          <w:rFonts w:ascii="Arial" w:hAnsi="Arial" w:cs="Arial"/>
        </w:rPr>
        <w:t xml:space="preserve">да се поиска от общините отписването им. </w:t>
      </w:r>
    </w:p>
    <w:p w:rsidR="008D28FA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Fonts w:ascii="Arial" w:hAnsi="Arial" w:cs="Arial"/>
        </w:rPr>
      </w:pPr>
      <w:r w:rsidRPr="00EE1198">
        <w:rPr>
          <w:rFonts w:ascii="Arial" w:hAnsi="Arial" w:cs="Arial"/>
        </w:rPr>
        <w:tab/>
        <w:t>На 26.02.2015</w:t>
      </w:r>
      <w:r w:rsidR="005E485E"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>г. приключи одит</w:t>
      </w:r>
      <w:r>
        <w:rPr>
          <w:rFonts w:ascii="Arial" w:hAnsi="Arial" w:cs="Arial"/>
        </w:rPr>
        <w:t>ът</w:t>
      </w:r>
      <w:r w:rsidRPr="00EE1198">
        <w:rPr>
          <w:rFonts w:ascii="Arial" w:hAnsi="Arial" w:cs="Arial"/>
        </w:rPr>
        <w:t xml:space="preserve"> на Сметната палата относно дейностите по придобиване, управление и разпореждане с имущество в О</w:t>
      </w:r>
      <w:r>
        <w:rPr>
          <w:rFonts w:ascii="Arial" w:hAnsi="Arial" w:cs="Arial"/>
        </w:rPr>
        <w:t>бластна администрация</w:t>
      </w:r>
      <w:r w:rsidRPr="00EE1198">
        <w:rPr>
          <w:rFonts w:ascii="Arial" w:hAnsi="Arial" w:cs="Arial"/>
        </w:rPr>
        <w:t xml:space="preserve"> Добрич за периода от </w:t>
      </w:r>
      <w:r w:rsidRPr="00EE1198">
        <w:rPr>
          <w:rFonts w:ascii="Arial" w:hAnsi="Arial" w:cs="Arial"/>
          <w:noProof/>
        </w:rPr>
        <w:t>01.01.2011</w:t>
      </w:r>
      <w:r w:rsidRPr="00EE1198">
        <w:rPr>
          <w:rFonts w:ascii="Arial" w:hAnsi="Arial" w:cs="Arial"/>
        </w:rPr>
        <w:t xml:space="preserve"> г. до 31.12.2013 г. Резултатите от одита ще бъдат оповестени след получаване на окончателния доклад на Сметна палата.</w:t>
      </w:r>
    </w:p>
    <w:p w:rsidR="001F53BD" w:rsidRDefault="001F53BD" w:rsidP="00EE1198">
      <w:pPr>
        <w:pStyle w:val="Style8"/>
        <w:widowControl/>
        <w:tabs>
          <w:tab w:val="left" w:pos="710"/>
        </w:tabs>
        <w:spacing w:line="360" w:lineRule="auto"/>
        <w:rPr>
          <w:rFonts w:ascii="Arial" w:hAnsi="Arial" w:cs="Arial"/>
        </w:rPr>
      </w:pPr>
    </w:p>
    <w:p w:rsidR="001F53BD" w:rsidRPr="00EE1198" w:rsidRDefault="001F53BD" w:rsidP="00EE1198">
      <w:pPr>
        <w:pStyle w:val="Style8"/>
        <w:widowControl/>
        <w:tabs>
          <w:tab w:val="left" w:pos="710"/>
        </w:tabs>
        <w:spacing w:line="360" w:lineRule="auto"/>
        <w:rPr>
          <w:rStyle w:val="FontStyle14"/>
          <w:rFonts w:ascii="Arial" w:hAnsi="Arial" w:cs="Arial"/>
          <w:sz w:val="24"/>
        </w:rPr>
      </w:pPr>
    </w:p>
    <w:p w:rsidR="008D28FA" w:rsidRPr="00EE1198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sz w:val="24"/>
        </w:rPr>
        <w:lastRenderedPageBreak/>
        <w:tab/>
      </w:r>
      <w:r w:rsidRPr="00EE1198">
        <w:rPr>
          <w:rStyle w:val="FontStyle14"/>
          <w:rFonts w:ascii="Arial" w:hAnsi="Arial" w:cs="Arial"/>
          <w:b/>
          <w:sz w:val="24"/>
        </w:rPr>
        <w:t>Контрол по законосъобразност на решенията на местните власти</w:t>
      </w:r>
    </w:p>
    <w:p w:rsidR="008D28FA" w:rsidRPr="00EE1198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sz w:val="24"/>
        </w:rPr>
        <w:tab/>
      </w:r>
      <w:r>
        <w:rPr>
          <w:rStyle w:val="FontStyle14"/>
          <w:rFonts w:ascii="Arial" w:hAnsi="Arial" w:cs="Arial"/>
          <w:sz w:val="24"/>
        </w:rPr>
        <w:t xml:space="preserve">В рамките на своите правомощия, през изминалия период Областният управител </w:t>
      </w:r>
      <w:r w:rsidR="00B261C1">
        <w:rPr>
          <w:rStyle w:val="FontStyle14"/>
          <w:rFonts w:ascii="Arial" w:hAnsi="Arial" w:cs="Arial"/>
          <w:sz w:val="24"/>
        </w:rPr>
        <w:t xml:space="preserve">е </w:t>
      </w:r>
      <w:r>
        <w:rPr>
          <w:rStyle w:val="FontStyle14"/>
          <w:rFonts w:ascii="Arial" w:hAnsi="Arial" w:cs="Arial"/>
          <w:sz w:val="24"/>
        </w:rPr>
        <w:t>осъществ</w:t>
      </w:r>
      <w:r w:rsidR="00B261C1">
        <w:rPr>
          <w:rStyle w:val="FontStyle14"/>
          <w:rFonts w:ascii="Arial" w:hAnsi="Arial" w:cs="Arial"/>
          <w:sz w:val="24"/>
        </w:rPr>
        <w:t>ил</w:t>
      </w:r>
      <w:r>
        <w:rPr>
          <w:rStyle w:val="FontStyle14"/>
          <w:rFonts w:ascii="Arial" w:hAnsi="Arial" w:cs="Arial"/>
          <w:sz w:val="24"/>
        </w:rPr>
        <w:t xml:space="preserve"> контрол по законосъобразност </w:t>
      </w:r>
      <w:r w:rsidRPr="00EE1198">
        <w:rPr>
          <w:rStyle w:val="FontStyle14"/>
          <w:rFonts w:ascii="Arial" w:hAnsi="Arial" w:cs="Arial"/>
          <w:sz w:val="24"/>
        </w:rPr>
        <w:t>на решенията на общ</w:t>
      </w:r>
      <w:r w:rsidR="00B261C1">
        <w:rPr>
          <w:rStyle w:val="FontStyle14"/>
          <w:rFonts w:ascii="Arial" w:hAnsi="Arial" w:cs="Arial"/>
          <w:sz w:val="24"/>
        </w:rPr>
        <w:t xml:space="preserve">инските съвети на осемте общини в рамките на предоставените му от Закона правомощия. Издадени са </w:t>
      </w:r>
      <w:r w:rsidR="00816B18">
        <w:rPr>
          <w:rStyle w:val="FontStyle14"/>
          <w:rFonts w:ascii="Arial" w:hAnsi="Arial" w:cs="Arial"/>
          <w:sz w:val="24"/>
        </w:rPr>
        <w:t>7 б</w:t>
      </w:r>
      <w:r w:rsidR="00B261C1">
        <w:rPr>
          <w:rStyle w:val="FontStyle14"/>
          <w:rFonts w:ascii="Arial" w:hAnsi="Arial" w:cs="Arial"/>
          <w:sz w:val="24"/>
        </w:rPr>
        <w:t xml:space="preserve">р. заповеди, с които са върнати </w:t>
      </w:r>
      <w:r w:rsidR="00816B18">
        <w:rPr>
          <w:rStyle w:val="FontStyle14"/>
          <w:rFonts w:ascii="Arial" w:hAnsi="Arial" w:cs="Arial"/>
          <w:sz w:val="24"/>
        </w:rPr>
        <w:t xml:space="preserve">за преразглеждане </w:t>
      </w:r>
      <w:r w:rsidR="00B261C1">
        <w:rPr>
          <w:rStyle w:val="FontStyle14"/>
          <w:rFonts w:ascii="Arial" w:hAnsi="Arial" w:cs="Arial"/>
          <w:sz w:val="24"/>
        </w:rPr>
        <w:t>решения</w:t>
      </w:r>
      <w:r>
        <w:rPr>
          <w:rStyle w:val="FontStyle14"/>
          <w:rFonts w:ascii="Arial" w:hAnsi="Arial" w:cs="Arial"/>
          <w:sz w:val="24"/>
        </w:rPr>
        <w:t xml:space="preserve"> </w:t>
      </w:r>
      <w:r w:rsidR="00B261C1">
        <w:rPr>
          <w:rStyle w:val="FontStyle14"/>
          <w:rFonts w:ascii="Arial" w:hAnsi="Arial" w:cs="Arial"/>
          <w:sz w:val="24"/>
        </w:rPr>
        <w:t>на общински съвети</w:t>
      </w:r>
      <w:r w:rsidR="00816B18">
        <w:rPr>
          <w:rStyle w:val="FontStyle14"/>
          <w:rFonts w:ascii="Arial" w:hAnsi="Arial" w:cs="Arial"/>
          <w:sz w:val="24"/>
        </w:rPr>
        <w:t xml:space="preserve">, както следва: </w:t>
      </w:r>
      <w:r w:rsidR="00C62A31">
        <w:rPr>
          <w:rStyle w:val="FontStyle14"/>
          <w:rFonts w:ascii="Arial" w:hAnsi="Arial" w:cs="Arial"/>
          <w:sz w:val="24"/>
        </w:rPr>
        <w:t xml:space="preserve">ОС </w:t>
      </w:r>
      <w:r w:rsidR="00816B18">
        <w:rPr>
          <w:rStyle w:val="FontStyle14"/>
          <w:rFonts w:ascii="Arial" w:hAnsi="Arial" w:cs="Arial"/>
          <w:sz w:val="24"/>
        </w:rPr>
        <w:t xml:space="preserve">Генерал Тошево – 1, </w:t>
      </w:r>
      <w:r w:rsidR="00C62A31">
        <w:rPr>
          <w:rStyle w:val="FontStyle14"/>
          <w:rFonts w:ascii="Arial" w:hAnsi="Arial" w:cs="Arial"/>
          <w:sz w:val="24"/>
        </w:rPr>
        <w:t xml:space="preserve">ОС </w:t>
      </w:r>
      <w:r w:rsidR="00816B18">
        <w:rPr>
          <w:rStyle w:val="FontStyle14"/>
          <w:rFonts w:ascii="Arial" w:hAnsi="Arial" w:cs="Arial"/>
          <w:sz w:val="24"/>
        </w:rPr>
        <w:t xml:space="preserve">Каварна – 3, </w:t>
      </w:r>
      <w:r w:rsidR="00C62A31">
        <w:rPr>
          <w:rStyle w:val="FontStyle14"/>
          <w:rFonts w:ascii="Arial" w:hAnsi="Arial" w:cs="Arial"/>
          <w:sz w:val="24"/>
        </w:rPr>
        <w:t xml:space="preserve">ОС </w:t>
      </w:r>
      <w:r w:rsidR="00816B18">
        <w:rPr>
          <w:rStyle w:val="FontStyle14"/>
          <w:rFonts w:ascii="Arial" w:hAnsi="Arial" w:cs="Arial"/>
          <w:sz w:val="24"/>
        </w:rPr>
        <w:t xml:space="preserve">Крушари – 1, </w:t>
      </w:r>
      <w:r w:rsidR="00C62A31">
        <w:rPr>
          <w:rStyle w:val="FontStyle14"/>
          <w:rFonts w:ascii="Arial" w:hAnsi="Arial" w:cs="Arial"/>
          <w:sz w:val="24"/>
        </w:rPr>
        <w:t xml:space="preserve">ОС </w:t>
      </w:r>
      <w:r w:rsidR="00816B18">
        <w:rPr>
          <w:rStyle w:val="FontStyle14"/>
          <w:rFonts w:ascii="Arial" w:hAnsi="Arial" w:cs="Arial"/>
          <w:sz w:val="24"/>
        </w:rPr>
        <w:t xml:space="preserve">Добрич - </w:t>
      </w:r>
      <w:r w:rsidR="00C62A31">
        <w:rPr>
          <w:rStyle w:val="FontStyle14"/>
          <w:rFonts w:ascii="Arial" w:hAnsi="Arial" w:cs="Arial"/>
          <w:sz w:val="24"/>
        </w:rPr>
        <w:t>1 и ОС Тервел – 1.</w:t>
      </w:r>
    </w:p>
    <w:p w:rsidR="008D28FA" w:rsidRPr="00EE1198" w:rsidRDefault="008D28FA" w:rsidP="00EE1198">
      <w:pPr>
        <w:pStyle w:val="22"/>
        <w:shd w:val="clear" w:color="auto" w:fill="auto"/>
        <w:spacing w:before="0" w:line="360" w:lineRule="auto"/>
        <w:rPr>
          <w:rFonts w:ascii="Arial" w:hAnsi="Arial" w:cs="Arial"/>
          <w:sz w:val="24"/>
          <w:szCs w:val="24"/>
        </w:rPr>
      </w:pPr>
      <w:r w:rsidRPr="00EE1198">
        <w:rPr>
          <w:rFonts w:ascii="Arial" w:hAnsi="Arial" w:cs="Arial"/>
          <w:sz w:val="24"/>
          <w:szCs w:val="24"/>
        </w:rPr>
        <w:t xml:space="preserve">В Областна администрация - Добрич, са постъпили и 10 бр. жалби от юридически лица срещу </w:t>
      </w:r>
      <w:r w:rsidR="00B261C1">
        <w:rPr>
          <w:rFonts w:ascii="Arial" w:hAnsi="Arial" w:cs="Arial"/>
          <w:sz w:val="24"/>
          <w:szCs w:val="24"/>
        </w:rPr>
        <w:t xml:space="preserve">две </w:t>
      </w:r>
      <w:r w:rsidR="00BC53F0">
        <w:rPr>
          <w:rFonts w:ascii="Arial" w:hAnsi="Arial" w:cs="Arial"/>
          <w:sz w:val="24"/>
          <w:szCs w:val="24"/>
        </w:rPr>
        <w:t>з</w:t>
      </w:r>
      <w:r w:rsidRPr="00EE1198">
        <w:rPr>
          <w:rFonts w:ascii="Arial" w:hAnsi="Arial" w:cs="Arial"/>
          <w:sz w:val="24"/>
          <w:szCs w:val="24"/>
        </w:rPr>
        <w:t xml:space="preserve">аповеди </w:t>
      </w:r>
      <w:r w:rsidR="001C3DEB">
        <w:rPr>
          <w:rFonts w:ascii="Arial" w:hAnsi="Arial" w:cs="Arial"/>
          <w:sz w:val="24"/>
          <w:szCs w:val="24"/>
          <w:lang w:val="en-US"/>
        </w:rPr>
        <w:t>(</w:t>
      </w:r>
      <w:r w:rsidRPr="00EE1198">
        <w:rPr>
          <w:rFonts w:ascii="Arial" w:hAnsi="Arial" w:cs="Arial"/>
          <w:sz w:val="24"/>
          <w:szCs w:val="24"/>
        </w:rPr>
        <w:t>№№1479/22.12.2014 г. и 1480/22.12.2014 г.</w:t>
      </w:r>
      <w:r w:rsidR="001C3DEB">
        <w:rPr>
          <w:rFonts w:ascii="Arial" w:hAnsi="Arial" w:cs="Arial"/>
          <w:sz w:val="24"/>
          <w:szCs w:val="24"/>
          <w:lang w:val="en-US"/>
        </w:rPr>
        <w:t>)</w:t>
      </w:r>
      <w:r w:rsidRPr="00EE1198">
        <w:rPr>
          <w:rFonts w:ascii="Arial" w:hAnsi="Arial" w:cs="Arial"/>
          <w:sz w:val="24"/>
          <w:szCs w:val="24"/>
        </w:rPr>
        <w:t xml:space="preserve"> на Кмета на община Добричка и </w:t>
      </w:r>
      <w:r w:rsidR="00B261C1">
        <w:rPr>
          <w:rFonts w:ascii="Arial" w:hAnsi="Arial" w:cs="Arial"/>
          <w:sz w:val="24"/>
          <w:szCs w:val="24"/>
        </w:rPr>
        <w:t xml:space="preserve">три </w:t>
      </w:r>
      <w:r w:rsidR="00BC53F0">
        <w:rPr>
          <w:rFonts w:ascii="Arial" w:hAnsi="Arial" w:cs="Arial"/>
          <w:sz w:val="24"/>
          <w:szCs w:val="24"/>
        </w:rPr>
        <w:t>з</w:t>
      </w:r>
      <w:r w:rsidRPr="00EE1198">
        <w:rPr>
          <w:rFonts w:ascii="Arial" w:hAnsi="Arial" w:cs="Arial"/>
          <w:sz w:val="24"/>
          <w:szCs w:val="24"/>
        </w:rPr>
        <w:t xml:space="preserve">аповеди </w:t>
      </w:r>
      <w:r w:rsidR="001C3DEB">
        <w:rPr>
          <w:rFonts w:ascii="Arial" w:hAnsi="Arial" w:cs="Arial"/>
          <w:sz w:val="24"/>
          <w:szCs w:val="24"/>
          <w:lang w:val="en-US"/>
        </w:rPr>
        <w:t>(</w:t>
      </w:r>
      <w:r w:rsidRPr="00EE1198">
        <w:rPr>
          <w:rFonts w:ascii="Arial" w:hAnsi="Arial" w:cs="Arial"/>
          <w:sz w:val="24"/>
          <w:szCs w:val="24"/>
        </w:rPr>
        <w:t>№№ 1489/08.12.2014 г. и 1490/08.12.2014 г. и 1491/08.12.2014 г.</w:t>
      </w:r>
      <w:r w:rsidR="001C3DEB">
        <w:rPr>
          <w:rFonts w:ascii="Arial" w:hAnsi="Arial" w:cs="Arial"/>
          <w:sz w:val="24"/>
          <w:szCs w:val="24"/>
          <w:lang w:val="en-US"/>
        </w:rPr>
        <w:t>)</w:t>
      </w:r>
      <w:r w:rsidRPr="00EE1198">
        <w:rPr>
          <w:rFonts w:ascii="Arial" w:hAnsi="Arial" w:cs="Arial"/>
          <w:sz w:val="24"/>
          <w:szCs w:val="24"/>
        </w:rPr>
        <w:t xml:space="preserve"> на Кмета на община Балчик за определяне на пространствена изолация по Закона за посевния и посадъчния материал (ЗППМ), с които се забранява засаждането и отглеждането на слънчоглед и други - </w:t>
      </w:r>
      <w:r w:rsidRPr="00EE1198">
        <w:rPr>
          <w:rFonts w:ascii="Arial" w:hAnsi="Arial" w:cs="Arial"/>
          <w:noProof/>
          <w:sz w:val="24"/>
          <w:szCs w:val="24"/>
        </w:rPr>
        <w:t>растения опрашители на слънчоглед за стопанската 2014/2015 година. Жалбоподателите са поискали от Областния управител на област Добрич в качеството му на по-горестоящ административен орган да отмени така постановените административни</w:t>
      </w:r>
      <w:r w:rsidRPr="00EE1198">
        <w:rPr>
          <w:rFonts w:ascii="Arial" w:hAnsi="Arial" w:cs="Arial"/>
          <w:sz w:val="24"/>
          <w:szCs w:val="24"/>
        </w:rPr>
        <w:t xml:space="preserve"> актове, като нецелесъобразни и незаконосъобразни.</w:t>
      </w:r>
    </w:p>
    <w:p w:rsidR="008D28FA" w:rsidRPr="00EE1198" w:rsidRDefault="008D28FA" w:rsidP="00EE1198">
      <w:pPr>
        <w:pStyle w:val="22"/>
        <w:shd w:val="clear" w:color="auto" w:fill="auto"/>
        <w:spacing w:before="0" w:line="360" w:lineRule="auto"/>
        <w:rPr>
          <w:rFonts w:ascii="Arial" w:hAnsi="Arial" w:cs="Arial"/>
          <w:sz w:val="24"/>
          <w:szCs w:val="24"/>
        </w:rPr>
      </w:pPr>
      <w:r w:rsidRPr="00EE1198">
        <w:rPr>
          <w:rFonts w:ascii="Arial" w:hAnsi="Arial" w:cs="Arial"/>
          <w:sz w:val="24"/>
          <w:szCs w:val="24"/>
        </w:rPr>
        <w:t xml:space="preserve">По жалбите е образувано административно производство, като в хода му са събрани всички необходими доказателства и е предоставена възможност на заинтересованите страни да изразят становище по случая. </w:t>
      </w:r>
      <w:r w:rsidR="00FD702B">
        <w:rPr>
          <w:rFonts w:ascii="Arial" w:hAnsi="Arial" w:cs="Arial"/>
          <w:sz w:val="24"/>
          <w:szCs w:val="24"/>
        </w:rPr>
        <w:t>А</w:t>
      </w:r>
      <w:r w:rsidRPr="00EE1198">
        <w:rPr>
          <w:rFonts w:ascii="Arial" w:hAnsi="Arial" w:cs="Arial"/>
          <w:sz w:val="24"/>
          <w:szCs w:val="24"/>
        </w:rPr>
        <w:t>дминистративните органи - Кмет</w:t>
      </w:r>
      <w:r>
        <w:rPr>
          <w:rFonts w:ascii="Arial" w:hAnsi="Arial" w:cs="Arial"/>
          <w:sz w:val="24"/>
          <w:szCs w:val="24"/>
        </w:rPr>
        <w:t>ът</w:t>
      </w:r>
      <w:r w:rsidRPr="00EE1198">
        <w:rPr>
          <w:rFonts w:ascii="Arial" w:hAnsi="Arial" w:cs="Arial"/>
          <w:sz w:val="24"/>
          <w:szCs w:val="24"/>
        </w:rPr>
        <w:t xml:space="preserve"> на община Добричка и Кмет</w:t>
      </w:r>
      <w:r>
        <w:rPr>
          <w:rFonts w:ascii="Arial" w:hAnsi="Arial" w:cs="Arial"/>
          <w:sz w:val="24"/>
          <w:szCs w:val="24"/>
        </w:rPr>
        <w:t>ът</w:t>
      </w:r>
      <w:r w:rsidRPr="00EE1198">
        <w:rPr>
          <w:rFonts w:ascii="Arial" w:hAnsi="Arial" w:cs="Arial"/>
          <w:sz w:val="24"/>
          <w:szCs w:val="24"/>
        </w:rPr>
        <w:t xml:space="preserve"> на община Балчик</w:t>
      </w:r>
      <w:r>
        <w:rPr>
          <w:rFonts w:ascii="Arial" w:hAnsi="Arial" w:cs="Arial"/>
          <w:sz w:val="24"/>
          <w:szCs w:val="24"/>
        </w:rPr>
        <w:t>,</w:t>
      </w:r>
      <w:r w:rsidRPr="00EE1198">
        <w:rPr>
          <w:rFonts w:ascii="Arial" w:hAnsi="Arial" w:cs="Arial"/>
          <w:sz w:val="24"/>
          <w:szCs w:val="24"/>
        </w:rPr>
        <w:t xml:space="preserve"> са представ</w:t>
      </w:r>
      <w:r w:rsidR="00FD702B">
        <w:rPr>
          <w:rFonts w:ascii="Arial" w:hAnsi="Arial" w:cs="Arial"/>
          <w:sz w:val="24"/>
          <w:szCs w:val="24"/>
        </w:rPr>
        <w:t>или</w:t>
      </w:r>
      <w:r w:rsidRPr="00EE1198">
        <w:rPr>
          <w:rFonts w:ascii="Arial" w:hAnsi="Arial" w:cs="Arial"/>
          <w:sz w:val="24"/>
          <w:szCs w:val="24"/>
        </w:rPr>
        <w:t xml:space="preserve"> в цялост преписките послужили за издаването на въпросните заповеди. В предвидените срокове по АПК</w:t>
      </w:r>
      <w:r>
        <w:rPr>
          <w:rFonts w:ascii="Arial" w:hAnsi="Arial" w:cs="Arial"/>
          <w:sz w:val="24"/>
          <w:szCs w:val="24"/>
        </w:rPr>
        <w:t>,</w:t>
      </w:r>
      <w:r w:rsidRPr="00EE1198">
        <w:rPr>
          <w:rFonts w:ascii="Arial" w:hAnsi="Arial" w:cs="Arial"/>
          <w:sz w:val="24"/>
          <w:szCs w:val="24"/>
        </w:rPr>
        <w:t xml:space="preserve"> Областния</w:t>
      </w:r>
      <w:r>
        <w:rPr>
          <w:rFonts w:ascii="Arial" w:hAnsi="Arial" w:cs="Arial"/>
          <w:sz w:val="24"/>
          <w:szCs w:val="24"/>
        </w:rPr>
        <w:t>т</w:t>
      </w:r>
      <w:r w:rsidRPr="00EE1198">
        <w:rPr>
          <w:rFonts w:ascii="Arial" w:hAnsi="Arial" w:cs="Arial"/>
          <w:sz w:val="24"/>
          <w:szCs w:val="24"/>
        </w:rPr>
        <w:t xml:space="preserve"> управите</w:t>
      </w:r>
      <w:r>
        <w:rPr>
          <w:rFonts w:ascii="Arial" w:hAnsi="Arial" w:cs="Arial"/>
          <w:sz w:val="24"/>
          <w:szCs w:val="24"/>
        </w:rPr>
        <w:t>л</w:t>
      </w:r>
      <w:r w:rsidRPr="00EE1198">
        <w:rPr>
          <w:rFonts w:ascii="Arial" w:hAnsi="Arial" w:cs="Arial"/>
          <w:sz w:val="24"/>
          <w:szCs w:val="24"/>
        </w:rPr>
        <w:t xml:space="preserve"> на област Добрич е разгледал жалбите единствено и само по отношение на тяхната законосъобразност. Тук е мястото да се упомене, че съгласно чл.</w:t>
      </w:r>
      <w:r>
        <w:rPr>
          <w:rFonts w:ascii="Arial" w:hAnsi="Arial" w:cs="Arial"/>
          <w:sz w:val="24"/>
          <w:szCs w:val="24"/>
        </w:rPr>
        <w:t xml:space="preserve"> </w:t>
      </w:r>
      <w:r w:rsidRPr="00EE1198">
        <w:rPr>
          <w:rFonts w:ascii="Arial" w:hAnsi="Arial" w:cs="Arial"/>
          <w:sz w:val="24"/>
          <w:szCs w:val="24"/>
        </w:rPr>
        <w:t>32, ал.1 от Закона за администрацията, който се явяв</w:t>
      </w:r>
      <w:r>
        <w:rPr>
          <w:rFonts w:ascii="Arial" w:hAnsi="Arial" w:cs="Arial"/>
          <w:sz w:val="24"/>
          <w:szCs w:val="24"/>
        </w:rPr>
        <w:t>а специален по отношение на АПК,</w:t>
      </w:r>
      <w:r w:rsidRPr="00EE1198">
        <w:rPr>
          <w:rFonts w:ascii="Arial" w:hAnsi="Arial" w:cs="Arial"/>
          <w:sz w:val="24"/>
          <w:szCs w:val="24"/>
        </w:rPr>
        <w:t xml:space="preserve"> Областния</w:t>
      </w:r>
      <w:r>
        <w:rPr>
          <w:rFonts w:ascii="Arial" w:hAnsi="Arial" w:cs="Arial"/>
          <w:sz w:val="24"/>
          <w:szCs w:val="24"/>
        </w:rPr>
        <w:t>т</w:t>
      </w:r>
      <w:r w:rsidRPr="00EE1198">
        <w:rPr>
          <w:rFonts w:ascii="Arial" w:hAnsi="Arial" w:cs="Arial"/>
          <w:sz w:val="24"/>
          <w:szCs w:val="24"/>
        </w:rPr>
        <w:t xml:space="preserve"> управител може да се произнася само по отношение на законосъобразността, като контролът, осъществяван от страна на Областния управител върху актовете на Кмета, е винаги само за законосъобразност, не и за целесъобразност.</w:t>
      </w:r>
    </w:p>
    <w:p w:rsidR="008D28FA" w:rsidRDefault="008D28FA" w:rsidP="00EE1198">
      <w:pPr>
        <w:pStyle w:val="22"/>
        <w:shd w:val="clear" w:color="auto" w:fill="auto"/>
        <w:spacing w:before="0" w:line="360" w:lineRule="auto"/>
        <w:rPr>
          <w:rFonts w:ascii="Arial" w:hAnsi="Arial" w:cs="Arial"/>
          <w:sz w:val="24"/>
          <w:szCs w:val="24"/>
        </w:rPr>
      </w:pPr>
      <w:r w:rsidRPr="00EE1198">
        <w:rPr>
          <w:rFonts w:ascii="Arial" w:hAnsi="Arial" w:cs="Arial"/>
          <w:sz w:val="24"/>
          <w:szCs w:val="24"/>
        </w:rPr>
        <w:t>Към настоящия момент са издадени общо 7 бр. заповеди,</w:t>
      </w:r>
      <w:r w:rsidRPr="00EE1198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EE1198">
        <w:rPr>
          <w:rFonts w:ascii="Arial" w:hAnsi="Arial" w:cs="Arial"/>
          <w:sz w:val="24"/>
          <w:szCs w:val="24"/>
        </w:rPr>
        <w:t>като с две от тях са отхвърле</w:t>
      </w:r>
      <w:r w:rsidR="00B261C1">
        <w:rPr>
          <w:rFonts w:ascii="Arial" w:hAnsi="Arial" w:cs="Arial"/>
          <w:sz w:val="24"/>
          <w:szCs w:val="24"/>
        </w:rPr>
        <w:t>ни жалбите на юридическите лица</w:t>
      </w:r>
      <w:r w:rsidRPr="00EE1198">
        <w:rPr>
          <w:rFonts w:ascii="Arial" w:hAnsi="Arial" w:cs="Arial"/>
          <w:sz w:val="24"/>
          <w:szCs w:val="24"/>
        </w:rPr>
        <w:t>, като неоснователни, а останалите пет са оставени без разглеждане, тъй като Областния</w:t>
      </w:r>
      <w:r>
        <w:rPr>
          <w:rFonts w:ascii="Arial" w:hAnsi="Arial" w:cs="Arial"/>
          <w:sz w:val="24"/>
          <w:szCs w:val="24"/>
        </w:rPr>
        <w:t>т</w:t>
      </w:r>
      <w:r w:rsidRPr="00EE1198">
        <w:rPr>
          <w:rFonts w:ascii="Arial" w:hAnsi="Arial" w:cs="Arial"/>
          <w:sz w:val="24"/>
          <w:szCs w:val="24"/>
        </w:rPr>
        <w:t xml:space="preserve"> управител е </w:t>
      </w:r>
      <w:r w:rsidRPr="00EE1198">
        <w:rPr>
          <w:rFonts w:ascii="Arial" w:hAnsi="Arial" w:cs="Arial"/>
          <w:sz w:val="24"/>
          <w:szCs w:val="24"/>
        </w:rPr>
        <w:lastRenderedPageBreak/>
        <w:t>сезиран само за целесъобразността на издадените административни актове. Предстои издаването на 3 бр. заповеди, с които ще бъде прекратено образув</w:t>
      </w:r>
      <w:r>
        <w:rPr>
          <w:rFonts w:ascii="Arial" w:hAnsi="Arial" w:cs="Arial"/>
          <w:sz w:val="24"/>
          <w:szCs w:val="24"/>
        </w:rPr>
        <w:t>аното в Областна администрация</w:t>
      </w:r>
      <w:r w:rsidRPr="00EE1198">
        <w:rPr>
          <w:rFonts w:ascii="Arial" w:hAnsi="Arial" w:cs="Arial"/>
          <w:sz w:val="24"/>
          <w:szCs w:val="24"/>
        </w:rPr>
        <w:t xml:space="preserve"> Добрич административно производство, тъй като Кмет</w:t>
      </w:r>
      <w:r>
        <w:rPr>
          <w:rFonts w:ascii="Arial" w:hAnsi="Arial" w:cs="Arial"/>
          <w:sz w:val="24"/>
          <w:szCs w:val="24"/>
        </w:rPr>
        <w:t>ът</w:t>
      </w:r>
      <w:r w:rsidRPr="00EE1198">
        <w:rPr>
          <w:rFonts w:ascii="Arial" w:hAnsi="Arial" w:cs="Arial"/>
          <w:sz w:val="24"/>
          <w:szCs w:val="24"/>
        </w:rPr>
        <w:t xml:space="preserve"> на община Балчик е оттеглил</w:t>
      </w:r>
      <w:r w:rsidR="00B261C1">
        <w:rPr>
          <w:rFonts w:ascii="Arial" w:hAnsi="Arial" w:cs="Arial"/>
          <w:sz w:val="24"/>
          <w:szCs w:val="24"/>
        </w:rPr>
        <w:t xml:space="preserve"> своите</w:t>
      </w:r>
      <w:r w:rsidRPr="00EE1198">
        <w:rPr>
          <w:rFonts w:ascii="Arial" w:hAnsi="Arial" w:cs="Arial"/>
          <w:sz w:val="24"/>
          <w:szCs w:val="24"/>
        </w:rPr>
        <w:t xml:space="preserve"> </w:t>
      </w:r>
      <w:r w:rsidR="00B74699">
        <w:rPr>
          <w:rFonts w:ascii="Arial" w:hAnsi="Arial" w:cs="Arial"/>
          <w:sz w:val="24"/>
          <w:szCs w:val="24"/>
        </w:rPr>
        <w:t>з</w:t>
      </w:r>
      <w:r w:rsidRPr="00EE1198">
        <w:rPr>
          <w:rFonts w:ascii="Arial" w:hAnsi="Arial" w:cs="Arial"/>
          <w:sz w:val="24"/>
          <w:szCs w:val="24"/>
        </w:rPr>
        <w:t>аповеди, в хода на образувани съдебни производства пред Административен съд – Добрич.</w:t>
      </w:r>
    </w:p>
    <w:p w:rsidR="00642CB8" w:rsidRPr="00EE1198" w:rsidRDefault="00642CB8" w:rsidP="00EE1198">
      <w:pPr>
        <w:pStyle w:val="22"/>
        <w:shd w:val="clear" w:color="auto" w:fill="auto"/>
        <w:spacing w:before="0" w:line="360" w:lineRule="auto"/>
        <w:rPr>
          <w:rFonts w:ascii="Arial" w:hAnsi="Arial" w:cs="Arial"/>
          <w:sz w:val="24"/>
          <w:szCs w:val="24"/>
        </w:rPr>
      </w:pPr>
    </w:p>
    <w:p w:rsidR="00C412B8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Fonts w:ascii="Arial" w:hAnsi="Arial" w:cs="Arial"/>
          <w:color w:val="000000"/>
        </w:rPr>
      </w:pPr>
      <w:r w:rsidRPr="00EE1198">
        <w:rPr>
          <w:rStyle w:val="FontStyle14"/>
          <w:rFonts w:ascii="Arial" w:hAnsi="Arial" w:cs="Arial"/>
          <w:sz w:val="24"/>
        </w:rPr>
        <w:tab/>
        <w:t xml:space="preserve"> </w:t>
      </w:r>
      <w:r w:rsidRPr="00EE1198">
        <w:rPr>
          <w:rStyle w:val="FontStyle14"/>
          <w:rFonts w:ascii="Arial" w:hAnsi="Arial" w:cs="Arial"/>
          <w:b/>
          <w:sz w:val="24"/>
        </w:rPr>
        <w:t>Осъществяване на контрол</w:t>
      </w:r>
      <w:r w:rsidRPr="00EE1198">
        <w:rPr>
          <w:rFonts w:ascii="Arial" w:hAnsi="Arial" w:cs="Arial"/>
          <w:b/>
          <w:color w:val="000000"/>
        </w:rPr>
        <w:t xml:space="preserve"> и координация</w:t>
      </w:r>
      <w:r w:rsidRPr="00EE1198">
        <w:rPr>
          <w:rFonts w:ascii="Arial" w:hAnsi="Arial" w:cs="Arial"/>
          <w:color w:val="000000"/>
        </w:rPr>
        <w:t xml:space="preserve"> при изпълнението на актовете и действията на ръководителите на териториални звена на изпълнителната власт на територията на областта. </w:t>
      </w:r>
    </w:p>
    <w:p w:rsidR="00642CB8" w:rsidRDefault="00C412B8" w:rsidP="00EE1198">
      <w:pPr>
        <w:pStyle w:val="Style8"/>
        <w:widowControl/>
        <w:tabs>
          <w:tab w:val="left" w:pos="71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D28FA" w:rsidRPr="00EE1198">
        <w:rPr>
          <w:rFonts w:ascii="Arial" w:hAnsi="Arial" w:cs="Arial"/>
          <w:color w:val="000000"/>
        </w:rPr>
        <w:t xml:space="preserve">В Област Добрич имат 34 териториални структури на централната </w:t>
      </w:r>
      <w:r w:rsidR="008D28FA">
        <w:rPr>
          <w:rFonts w:ascii="Arial" w:hAnsi="Arial" w:cs="Arial"/>
          <w:color w:val="000000"/>
        </w:rPr>
        <w:t>администрация</w:t>
      </w:r>
      <w:r w:rsidR="008D28FA" w:rsidRPr="00EE1198">
        <w:rPr>
          <w:rFonts w:ascii="Arial" w:hAnsi="Arial" w:cs="Arial"/>
          <w:color w:val="000000"/>
        </w:rPr>
        <w:t>, получаваните тримесечни отчети за 2014 година са обобщени, предстоят посещения и срещи с ръководствата им.</w:t>
      </w:r>
    </w:p>
    <w:p w:rsidR="008D28FA" w:rsidRPr="00EE1198" w:rsidRDefault="008D28FA" w:rsidP="00EE1198">
      <w:pPr>
        <w:pStyle w:val="Style8"/>
        <w:widowControl/>
        <w:tabs>
          <w:tab w:val="left" w:pos="710"/>
        </w:tabs>
        <w:spacing w:line="360" w:lineRule="auto"/>
        <w:rPr>
          <w:rStyle w:val="FontStyle14"/>
          <w:rFonts w:ascii="Arial" w:hAnsi="Arial" w:cs="Arial"/>
          <w:sz w:val="24"/>
        </w:rPr>
      </w:pPr>
      <w:r w:rsidRPr="00EE1198">
        <w:rPr>
          <w:rFonts w:ascii="Arial" w:hAnsi="Arial" w:cs="Arial"/>
          <w:color w:val="000000"/>
        </w:rPr>
        <w:t xml:space="preserve"> </w:t>
      </w:r>
    </w:p>
    <w:p w:rsidR="008D28FA" w:rsidRPr="00EE1198" w:rsidRDefault="008D28FA" w:rsidP="00EE1198">
      <w:pPr>
        <w:pStyle w:val="Style9"/>
        <w:widowControl/>
        <w:tabs>
          <w:tab w:val="left" w:pos="706"/>
        </w:tabs>
        <w:spacing w:line="360" w:lineRule="auto"/>
        <w:ind w:right="-35" w:firstLine="0"/>
        <w:jc w:val="both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sz w:val="24"/>
        </w:rPr>
        <w:tab/>
      </w:r>
      <w:r w:rsidRPr="00EE1198">
        <w:rPr>
          <w:rStyle w:val="FontStyle14"/>
          <w:rFonts w:ascii="Arial" w:hAnsi="Arial" w:cs="Arial"/>
          <w:b/>
          <w:sz w:val="24"/>
        </w:rPr>
        <w:t xml:space="preserve"> Инициирани срещи от Областния управител</w:t>
      </w:r>
      <w:r w:rsidRPr="00EE1198">
        <w:rPr>
          <w:rStyle w:val="FontStyle14"/>
          <w:rFonts w:ascii="Arial" w:hAnsi="Arial" w:cs="Arial"/>
          <w:sz w:val="24"/>
        </w:rPr>
        <w:t xml:space="preserve"> </w:t>
      </w:r>
    </w:p>
    <w:p w:rsidR="008D28FA" w:rsidRDefault="007C62F6" w:rsidP="005D0EBE">
      <w:pPr>
        <w:pStyle w:val="Style8"/>
        <w:widowControl/>
        <w:numPr>
          <w:ilvl w:val="0"/>
          <w:numId w:val="19"/>
        </w:numPr>
        <w:spacing w:line="360" w:lineRule="auto"/>
        <w:ind w:left="0" w:firstLine="1069"/>
        <w:rPr>
          <w:rStyle w:val="FontStyle14"/>
          <w:rFonts w:ascii="Arial" w:hAnsi="Arial" w:cs="Arial"/>
          <w:noProof/>
          <w:sz w:val="24"/>
        </w:rPr>
      </w:pPr>
      <w:r w:rsidRPr="007C62F6">
        <w:rPr>
          <w:rStyle w:val="FontStyle14"/>
          <w:rFonts w:ascii="Arial" w:hAnsi="Arial" w:cs="Arial"/>
          <w:b/>
          <w:sz w:val="24"/>
        </w:rPr>
        <w:t>П</w:t>
      </w:r>
      <w:r w:rsidR="008D28FA" w:rsidRPr="00EE1198">
        <w:rPr>
          <w:rStyle w:val="FontStyle14"/>
          <w:rFonts w:ascii="Arial" w:hAnsi="Arial" w:cs="Arial"/>
          <w:b/>
          <w:sz w:val="24"/>
        </w:rPr>
        <w:t>о инициатива на Областния управител, се проведе работна среща с народните представители от Добрички многомандатен избирателен район и кметовете на осемте общини от област Добрич</w:t>
      </w:r>
      <w:r w:rsidR="008D28FA" w:rsidRPr="00EE1198">
        <w:rPr>
          <w:rStyle w:val="FontStyle14"/>
          <w:rFonts w:ascii="Arial" w:hAnsi="Arial" w:cs="Arial"/>
          <w:sz w:val="24"/>
        </w:rPr>
        <w:t xml:space="preserve">. На поканата се отзоваха: Румен Иванов - народен представител от ПГ на ГЕРБ; Живко Мартинов - народен представител от ПГ на ГЕРБ; Валентин Николов - народен представител от ПГ на Патриотичен фронт; проф. Иван Станков - народен представител от ПГ на АБВ; проф. Светла Бъчварова - народен представител от ПГ на БСП „Лява България”; Детелина Николова - кмет на община Добрич; Дико Иванов - зам. кмет на община Добричка; Димитър Михайлов - кмет на община Генерал Тошево; Цонко Цонев - кмет на община Каварна; Николай Ангелов - кмет на община Балчик; проф. </w:t>
      </w:r>
      <w:r w:rsidR="008D28FA" w:rsidRPr="00EE1198">
        <w:rPr>
          <w:rStyle w:val="FontStyle14"/>
          <w:rFonts w:ascii="Arial" w:hAnsi="Arial" w:cs="Arial"/>
          <w:noProof/>
          <w:sz w:val="24"/>
        </w:rPr>
        <w:t xml:space="preserve">Райна Бърдарева - кмет на община Шабла; Живко Георгиев - кмет на община Тервел; Добри Стефанов - кмет на община Крушари. </w:t>
      </w:r>
    </w:p>
    <w:p w:rsidR="008D28FA" w:rsidRPr="00EE1198" w:rsidRDefault="008D28FA" w:rsidP="00B13563">
      <w:pPr>
        <w:pStyle w:val="Style8"/>
        <w:widowControl/>
        <w:spacing w:line="360" w:lineRule="auto"/>
        <w:ind w:firstLine="720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noProof/>
          <w:sz w:val="24"/>
        </w:rPr>
        <w:t xml:space="preserve">Всички се обединиха около усилията за създаване на силна политика на местно ниво - промяна в правомощията </w:t>
      </w:r>
      <w:r>
        <w:rPr>
          <w:rStyle w:val="FontStyle14"/>
          <w:rFonts w:ascii="Arial" w:hAnsi="Arial" w:cs="Arial"/>
          <w:noProof/>
          <w:sz w:val="24"/>
        </w:rPr>
        <w:t>и функциите на местната власт, п</w:t>
      </w:r>
      <w:r w:rsidRPr="00EE1198">
        <w:rPr>
          <w:rStyle w:val="FontStyle14"/>
          <w:rFonts w:ascii="Arial" w:hAnsi="Arial" w:cs="Arial"/>
          <w:noProof/>
          <w:sz w:val="24"/>
        </w:rPr>
        <w:t xml:space="preserve">ромени в Закона за местното самоуправление и местната администрация; </w:t>
      </w:r>
      <w:r>
        <w:rPr>
          <w:rStyle w:val="FontStyle14"/>
          <w:rFonts w:ascii="Arial" w:hAnsi="Arial" w:cs="Arial"/>
          <w:noProof/>
          <w:sz w:val="24"/>
        </w:rPr>
        <w:t>п</w:t>
      </w:r>
      <w:r w:rsidRPr="00EE1198">
        <w:rPr>
          <w:rStyle w:val="FontStyle14"/>
          <w:rFonts w:ascii="Arial" w:hAnsi="Arial" w:cs="Arial"/>
          <w:noProof/>
          <w:sz w:val="24"/>
        </w:rPr>
        <w:t>ромени в Закона за усв</w:t>
      </w:r>
      <w:r>
        <w:rPr>
          <w:rStyle w:val="FontStyle14"/>
          <w:rFonts w:ascii="Arial" w:hAnsi="Arial" w:cs="Arial"/>
          <w:noProof/>
          <w:sz w:val="24"/>
        </w:rPr>
        <w:t>ояване на европейските средства -</w:t>
      </w:r>
      <w:r w:rsidRPr="00EE1198">
        <w:rPr>
          <w:rStyle w:val="FontStyle14"/>
          <w:rFonts w:ascii="Arial" w:hAnsi="Arial" w:cs="Arial"/>
          <w:noProof/>
          <w:sz w:val="24"/>
        </w:rPr>
        <w:t xml:space="preserve"> държавата да поема част от финансовите корекции, налагани на общините; да се осигурява финансов ресурс за изпълнение на интегрираните проекти - възможност да се черпят нисколихвени кредити от фонд „ФЛАГ”. Цонко Цонев</w:t>
      </w:r>
      <w:r>
        <w:rPr>
          <w:rStyle w:val="FontStyle14"/>
          <w:rFonts w:ascii="Arial" w:hAnsi="Arial" w:cs="Arial"/>
          <w:noProof/>
          <w:sz w:val="24"/>
        </w:rPr>
        <w:t xml:space="preserve">, кмет на община </w:t>
      </w:r>
      <w:r>
        <w:rPr>
          <w:rStyle w:val="FontStyle14"/>
          <w:rFonts w:ascii="Arial" w:hAnsi="Arial" w:cs="Arial"/>
          <w:noProof/>
          <w:sz w:val="24"/>
        </w:rPr>
        <w:lastRenderedPageBreak/>
        <w:t>Каварна,</w:t>
      </w:r>
      <w:r w:rsidRPr="00EE1198">
        <w:rPr>
          <w:rStyle w:val="FontStyle14"/>
          <w:rFonts w:ascii="Arial" w:hAnsi="Arial" w:cs="Arial"/>
          <w:noProof/>
          <w:sz w:val="24"/>
        </w:rPr>
        <w:t xml:space="preserve"> отправи запитване относно</w:t>
      </w:r>
      <w:r w:rsidRPr="00EE1198">
        <w:rPr>
          <w:rStyle w:val="FontStyle14"/>
          <w:rFonts w:ascii="Arial" w:hAnsi="Arial" w:cs="Arial"/>
          <w:sz w:val="24"/>
        </w:rPr>
        <w:t xml:space="preserve"> освобождаване</w:t>
      </w:r>
      <w:r>
        <w:rPr>
          <w:rStyle w:val="FontStyle14"/>
          <w:rFonts w:ascii="Arial" w:hAnsi="Arial" w:cs="Arial"/>
          <w:sz w:val="24"/>
        </w:rPr>
        <w:t>то на общините от ДДС.</w:t>
      </w:r>
      <w:r w:rsidRPr="00EE1198">
        <w:rPr>
          <w:rStyle w:val="FontStyle14"/>
          <w:rFonts w:ascii="Arial" w:hAnsi="Arial" w:cs="Arial"/>
          <w:sz w:val="24"/>
        </w:rPr>
        <w:t xml:space="preserve"> </w:t>
      </w:r>
      <w:r>
        <w:rPr>
          <w:rStyle w:val="FontStyle14"/>
          <w:rFonts w:ascii="Arial" w:hAnsi="Arial" w:cs="Arial"/>
          <w:sz w:val="24"/>
        </w:rPr>
        <w:t>Т</w:t>
      </w:r>
      <w:r w:rsidRPr="00EE1198">
        <w:rPr>
          <w:rStyle w:val="FontStyle14"/>
          <w:rFonts w:ascii="Arial" w:hAnsi="Arial" w:cs="Arial"/>
          <w:sz w:val="24"/>
        </w:rPr>
        <w:t>ой маркира 3 въпроса, касаещи община Каварна: Це</w:t>
      </w:r>
      <w:r>
        <w:rPr>
          <w:rStyle w:val="FontStyle14"/>
          <w:rFonts w:ascii="Arial" w:hAnsi="Arial" w:cs="Arial"/>
          <w:sz w:val="24"/>
        </w:rPr>
        <w:t>нтрален плаж Каварна, който не е</w:t>
      </w:r>
      <w:r w:rsidRPr="00EE1198">
        <w:rPr>
          <w:rStyle w:val="FontStyle14"/>
          <w:rFonts w:ascii="Arial" w:hAnsi="Arial" w:cs="Arial"/>
          <w:sz w:val="24"/>
        </w:rPr>
        <w:t xml:space="preserve"> отдава</w:t>
      </w:r>
      <w:r>
        <w:rPr>
          <w:rStyle w:val="FontStyle14"/>
          <w:rFonts w:ascii="Arial" w:hAnsi="Arial" w:cs="Arial"/>
          <w:sz w:val="24"/>
        </w:rPr>
        <w:t>н</w:t>
      </w:r>
      <w:r w:rsidRPr="00EE1198">
        <w:rPr>
          <w:rStyle w:val="FontStyle14"/>
          <w:rFonts w:ascii="Arial" w:hAnsi="Arial" w:cs="Arial"/>
          <w:sz w:val="24"/>
        </w:rPr>
        <w:t xml:space="preserve"> на конце</w:t>
      </w:r>
      <w:r>
        <w:rPr>
          <w:rStyle w:val="FontStyle14"/>
          <w:rFonts w:ascii="Arial" w:hAnsi="Arial" w:cs="Arial"/>
          <w:sz w:val="24"/>
        </w:rPr>
        <w:t>сия и се стопанисва от общината</w:t>
      </w:r>
      <w:r w:rsidRPr="00EE1198">
        <w:rPr>
          <w:rStyle w:val="FontStyle14"/>
          <w:rFonts w:ascii="Arial" w:hAnsi="Arial" w:cs="Arial"/>
          <w:sz w:val="24"/>
        </w:rPr>
        <w:t xml:space="preserve">; Парк „Добруджа” - в </w:t>
      </w:r>
      <w:r>
        <w:rPr>
          <w:rStyle w:val="FontStyle14"/>
          <w:rFonts w:ascii="Arial" w:hAnsi="Arial" w:cs="Arial"/>
          <w:sz w:val="24"/>
        </w:rPr>
        <w:t xml:space="preserve">който </w:t>
      </w:r>
      <w:r w:rsidRPr="00EE1198">
        <w:rPr>
          <w:rStyle w:val="FontStyle14"/>
          <w:rFonts w:ascii="Arial" w:hAnsi="Arial" w:cs="Arial"/>
          <w:sz w:val="24"/>
        </w:rPr>
        <w:t>са вк</w:t>
      </w:r>
      <w:r>
        <w:rPr>
          <w:rStyle w:val="FontStyle14"/>
          <w:rFonts w:ascii="Arial" w:hAnsi="Arial" w:cs="Arial"/>
          <w:sz w:val="24"/>
        </w:rPr>
        <w:t xml:space="preserve">лючени земеделски земи и дерета, както и въпросът за </w:t>
      </w:r>
      <w:r w:rsidRPr="00EE1198">
        <w:rPr>
          <w:rStyle w:val="FontStyle14"/>
          <w:rFonts w:ascii="Arial" w:hAnsi="Arial" w:cs="Arial"/>
          <w:sz w:val="24"/>
        </w:rPr>
        <w:t xml:space="preserve">визите на </w:t>
      </w:r>
      <w:r>
        <w:rPr>
          <w:rStyle w:val="FontStyle14"/>
          <w:rFonts w:ascii="Arial" w:hAnsi="Arial" w:cs="Arial"/>
          <w:sz w:val="24"/>
        </w:rPr>
        <w:t>руските туристи</w:t>
      </w:r>
      <w:r w:rsidRPr="00EE1198">
        <w:rPr>
          <w:rStyle w:val="FontStyle14"/>
          <w:rFonts w:ascii="Arial" w:hAnsi="Arial" w:cs="Arial"/>
          <w:sz w:val="24"/>
        </w:rPr>
        <w:t xml:space="preserve"> и проблемът с тяхното издаване. </w:t>
      </w:r>
      <w:r>
        <w:rPr>
          <w:rStyle w:val="FontStyle14"/>
          <w:rFonts w:ascii="Arial" w:hAnsi="Arial" w:cs="Arial"/>
          <w:sz w:val="24"/>
        </w:rPr>
        <w:t>Цонко</w:t>
      </w:r>
      <w:r w:rsidRPr="00EE1198">
        <w:rPr>
          <w:rStyle w:val="FontStyle14"/>
          <w:rFonts w:ascii="Arial" w:hAnsi="Arial" w:cs="Arial"/>
          <w:sz w:val="24"/>
        </w:rPr>
        <w:t xml:space="preserve"> Цонев помоли спешно да се постави пред Министъра на туризма този въпрос, понеже касае туристически сезон 2015 г. и неговото успешно протичане.</w:t>
      </w:r>
    </w:p>
    <w:p w:rsidR="008D28FA" w:rsidRDefault="008D28FA" w:rsidP="00EE1198">
      <w:pPr>
        <w:pStyle w:val="Style5"/>
        <w:widowControl/>
        <w:spacing w:before="53" w:line="360" w:lineRule="auto"/>
        <w:ind w:firstLine="720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 xml:space="preserve">Димитър Михайлов, </w:t>
      </w:r>
      <w:r w:rsidRPr="00EE1198">
        <w:rPr>
          <w:rStyle w:val="FontStyle14"/>
          <w:rFonts w:ascii="Arial" w:hAnsi="Arial" w:cs="Arial"/>
          <w:sz w:val="24"/>
        </w:rPr>
        <w:t>кмет на община Генерал Тошево</w:t>
      </w:r>
      <w:r>
        <w:rPr>
          <w:rStyle w:val="FontStyle14"/>
          <w:rFonts w:ascii="Arial" w:hAnsi="Arial" w:cs="Arial"/>
          <w:sz w:val="24"/>
        </w:rPr>
        <w:t>,</w:t>
      </w:r>
      <w:r w:rsidRPr="00EE1198">
        <w:rPr>
          <w:rStyle w:val="FontStyle14"/>
          <w:rFonts w:ascii="Arial" w:hAnsi="Arial" w:cs="Arial"/>
          <w:sz w:val="24"/>
        </w:rPr>
        <w:t xml:space="preserve"> маркира </w:t>
      </w:r>
      <w:r>
        <w:rPr>
          <w:rStyle w:val="FontStyle14"/>
          <w:rFonts w:ascii="Arial" w:hAnsi="Arial" w:cs="Arial"/>
          <w:sz w:val="24"/>
        </w:rPr>
        <w:t>въпроси за в</w:t>
      </w:r>
      <w:r w:rsidRPr="00EE1198">
        <w:rPr>
          <w:rStyle w:val="FontStyle14"/>
          <w:rFonts w:ascii="Arial" w:hAnsi="Arial" w:cs="Arial"/>
          <w:sz w:val="24"/>
        </w:rPr>
        <w:t>одния  цикъл  -  напълно   подготвен   проект,   к</w:t>
      </w:r>
      <w:r>
        <w:rPr>
          <w:rStyle w:val="FontStyle14"/>
          <w:rFonts w:ascii="Arial" w:hAnsi="Arial" w:cs="Arial"/>
          <w:sz w:val="24"/>
        </w:rPr>
        <w:t>ойто   остава без финансиране; с</w:t>
      </w:r>
      <w:r w:rsidRPr="00EE1198">
        <w:rPr>
          <w:rStyle w:val="FontStyle14"/>
          <w:rFonts w:ascii="Arial" w:hAnsi="Arial" w:cs="Arial"/>
          <w:sz w:val="24"/>
        </w:rPr>
        <w:t xml:space="preserve">ъстоянието на Републиканската </w:t>
      </w:r>
      <w:r>
        <w:rPr>
          <w:rStyle w:val="FontStyle14"/>
          <w:rFonts w:ascii="Arial" w:hAnsi="Arial" w:cs="Arial"/>
          <w:sz w:val="24"/>
        </w:rPr>
        <w:t>пътна мрежа. Добри Стефанов, к</w:t>
      </w:r>
      <w:r w:rsidRPr="00EE1198">
        <w:rPr>
          <w:rStyle w:val="FontStyle14"/>
          <w:rFonts w:ascii="Arial" w:hAnsi="Arial" w:cs="Arial"/>
          <w:sz w:val="24"/>
        </w:rPr>
        <w:t>мет на община Крушари</w:t>
      </w:r>
      <w:r>
        <w:rPr>
          <w:rStyle w:val="FontStyle14"/>
          <w:rFonts w:ascii="Arial" w:hAnsi="Arial" w:cs="Arial"/>
          <w:sz w:val="24"/>
        </w:rPr>
        <w:t>,</w:t>
      </w:r>
      <w:r w:rsidRPr="00EE1198">
        <w:rPr>
          <w:rStyle w:val="FontStyle14"/>
          <w:rFonts w:ascii="Arial" w:hAnsi="Arial" w:cs="Arial"/>
          <w:sz w:val="24"/>
        </w:rPr>
        <w:t xml:space="preserve"> </w:t>
      </w:r>
      <w:r>
        <w:rPr>
          <w:rStyle w:val="FontStyle14"/>
          <w:rFonts w:ascii="Arial" w:hAnsi="Arial" w:cs="Arial"/>
          <w:sz w:val="24"/>
        </w:rPr>
        <w:t>постави</w:t>
      </w:r>
      <w:r w:rsidRPr="00EE1198">
        <w:rPr>
          <w:rStyle w:val="FontStyle14"/>
          <w:rFonts w:ascii="Arial" w:hAnsi="Arial" w:cs="Arial"/>
          <w:sz w:val="24"/>
        </w:rPr>
        <w:t xml:space="preserve"> проблеми, касаещи</w:t>
      </w:r>
      <w:r>
        <w:rPr>
          <w:rStyle w:val="FontStyle14"/>
          <w:rFonts w:ascii="Arial" w:hAnsi="Arial" w:cs="Arial"/>
          <w:sz w:val="24"/>
        </w:rPr>
        <w:t>: т</w:t>
      </w:r>
      <w:r w:rsidRPr="00EE1198">
        <w:rPr>
          <w:rStyle w:val="FontStyle14"/>
          <w:rFonts w:ascii="Arial" w:hAnsi="Arial" w:cs="Arial"/>
          <w:sz w:val="24"/>
        </w:rPr>
        <w:t>ранспортните  връзки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- има  спрени  междуг</w:t>
      </w:r>
      <w:r>
        <w:rPr>
          <w:rStyle w:val="FontStyle14"/>
          <w:rFonts w:ascii="Arial" w:hAnsi="Arial" w:cs="Arial"/>
          <w:sz w:val="24"/>
        </w:rPr>
        <w:t>радски  и ученически автобуси; б</w:t>
      </w:r>
      <w:r w:rsidRPr="00EE1198">
        <w:rPr>
          <w:rStyle w:val="FontStyle14"/>
          <w:rFonts w:ascii="Arial" w:hAnsi="Arial" w:cs="Arial"/>
          <w:sz w:val="24"/>
        </w:rPr>
        <w:t>итова</w:t>
      </w:r>
      <w:r>
        <w:rPr>
          <w:rStyle w:val="FontStyle14"/>
          <w:rFonts w:ascii="Arial" w:hAnsi="Arial" w:cs="Arial"/>
          <w:sz w:val="24"/>
        </w:rPr>
        <w:t>та</w:t>
      </w:r>
      <w:r w:rsidRPr="00EE1198">
        <w:rPr>
          <w:rStyle w:val="FontStyle14"/>
          <w:rFonts w:ascii="Arial" w:hAnsi="Arial" w:cs="Arial"/>
          <w:sz w:val="24"/>
        </w:rPr>
        <w:t xml:space="preserve"> престъпност - да се постави видео наблюд</w:t>
      </w:r>
      <w:r>
        <w:rPr>
          <w:rStyle w:val="FontStyle14"/>
          <w:rFonts w:ascii="Arial" w:hAnsi="Arial" w:cs="Arial"/>
          <w:sz w:val="24"/>
        </w:rPr>
        <w:t>ение в малките населени места; р</w:t>
      </w:r>
      <w:r w:rsidRPr="00EE1198">
        <w:rPr>
          <w:rStyle w:val="FontStyle14"/>
          <w:rFonts w:ascii="Arial" w:hAnsi="Arial" w:cs="Arial"/>
          <w:sz w:val="24"/>
        </w:rPr>
        <w:t>емонт</w:t>
      </w:r>
      <w:r>
        <w:rPr>
          <w:rStyle w:val="FontStyle14"/>
          <w:rFonts w:ascii="Arial" w:hAnsi="Arial" w:cs="Arial"/>
          <w:sz w:val="24"/>
        </w:rPr>
        <w:t>ът на пътищата - о</w:t>
      </w:r>
      <w:r w:rsidRPr="00EE1198">
        <w:rPr>
          <w:rStyle w:val="FontStyle14"/>
          <w:rFonts w:ascii="Arial" w:hAnsi="Arial" w:cs="Arial"/>
          <w:sz w:val="24"/>
        </w:rPr>
        <w:t>тварянето на граничния път с.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Крушари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-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с.</w:t>
      </w:r>
      <w:r w:rsidR="0088442F">
        <w:rPr>
          <w:rStyle w:val="FontStyle14"/>
          <w:rFonts w:ascii="Arial" w:hAnsi="Arial" w:cs="Arial"/>
          <w:sz w:val="24"/>
        </w:rPr>
        <w:t xml:space="preserve"> Александрия</w:t>
      </w:r>
      <w:r w:rsidR="0088442F">
        <w:rPr>
          <w:rStyle w:val="FontStyle14"/>
          <w:rFonts w:ascii="Arial" w:hAnsi="Arial" w:cs="Arial"/>
          <w:sz w:val="24"/>
          <w:lang w:val="en-US"/>
        </w:rPr>
        <w:t>;</w:t>
      </w:r>
      <w:r>
        <w:rPr>
          <w:rStyle w:val="FontStyle14"/>
          <w:rFonts w:ascii="Arial" w:hAnsi="Arial" w:cs="Arial"/>
          <w:sz w:val="24"/>
        </w:rPr>
        <w:t xml:space="preserve"> п</w:t>
      </w:r>
      <w:r w:rsidRPr="00EE1198">
        <w:rPr>
          <w:rStyle w:val="FontStyle14"/>
          <w:rFonts w:ascii="Arial" w:hAnsi="Arial" w:cs="Arial"/>
          <w:sz w:val="24"/>
        </w:rPr>
        <w:t xml:space="preserve">оминъкът в населените места - да се помогне на животновъди и зеленчукопроизводители. </w:t>
      </w:r>
    </w:p>
    <w:p w:rsidR="008D28FA" w:rsidRPr="00EE1198" w:rsidRDefault="008D28FA" w:rsidP="00EE1198">
      <w:pPr>
        <w:pStyle w:val="Style5"/>
        <w:widowControl/>
        <w:spacing w:before="53" w:line="360" w:lineRule="auto"/>
        <w:ind w:firstLine="720"/>
        <w:jc w:val="both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sz w:val="24"/>
        </w:rPr>
        <w:t>Всички кметове изразиха надежда за получаване на подкр</w:t>
      </w:r>
      <w:r>
        <w:rPr>
          <w:rStyle w:val="FontStyle14"/>
          <w:rFonts w:ascii="Arial" w:hAnsi="Arial" w:cs="Arial"/>
          <w:sz w:val="24"/>
        </w:rPr>
        <w:t xml:space="preserve">епа от народните представители. От своя страна депутатите </w:t>
      </w:r>
      <w:r w:rsidRPr="00EE1198">
        <w:rPr>
          <w:rStyle w:val="FontStyle14"/>
          <w:rFonts w:ascii="Arial" w:hAnsi="Arial" w:cs="Arial"/>
          <w:sz w:val="24"/>
        </w:rPr>
        <w:t xml:space="preserve">изразиха </w:t>
      </w:r>
      <w:r>
        <w:rPr>
          <w:rStyle w:val="FontStyle14"/>
          <w:rFonts w:ascii="Arial" w:hAnsi="Arial" w:cs="Arial"/>
          <w:sz w:val="24"/>
        </w:rPr>
        <w:t xml:space="preserve">удовлетворение от срещата и </w:t>
      </w:r>
      <w:r w:rsidRPr="00EE1198">
        <w:rPr>
          <w:rStyle w:val="FontStyle14"/>
          <w:rFonts w:ascii="Arial" w:hAnsi="Arial" w:cs="Arial"/>
          <w:sz w:val="24"/>
        </w:rPr>
        <w:t xml:space="preserve">поеха ангажимент да съдействат за </w:t>
      </w:r>
      <w:r>
        <w:rPr>
          <w:rStyle w:val="FontStyle14"/>
          <w:rFonts w:ascii="Arial" w:hAnsi="Arial" w:cs="Arial"/>
          <w:sz w:val="24"/>
        </w:rPr>
        <w:t xml:space="preserve">решаване на </w:t>
      </w:r>
      <w:r w:rsidRPr="00EE1198">
        <w:rPr>
          <w:rStyle w:val="FontStyle14"/>
          <w:rFonts w:ascii="Arial" w:hAnsi="Arial" w:cs="Arial"/>
          <w:sz w:val="24"/>
        </w:rPr>
        <w:t xml:space="preserve">така поставените проблеми. </w:t>
      </w:r>
      <w:r>
        <w:rPr>
          <w:rStyle w:val="FontStyle14"/>
          <w:rFonts w:ascii="Arial" w:hAnsi="Arial" w:cs="Arial"/>
          <w:sz w:val="24"/>
        </w:rPr>
        <w:t>Единодушно бе п</w:t>
      </w:r>
      <w:r w:rsidRPr="00EE1198">
        <w:rPr>
          <w:rStyle w:val="FontStyle14"/>
          <w:rFonts w:ascii="Arial" w:hAnsi="Arial" w:cs="Arial"/>
          <w:sz w:val="24"/>
        </w:rPr>
        <w:t>рие</w:t>
      </w:r>
      <w:r>
        <w:rPr>
          <w:rStyle w:val="FontStyle14"/>
          <w:rFonts w:ascii="Arial" w:hAnsi="Arial" w:cs="Arial"/>
          <w:sz w:val="24"/>
        </w:rPr>
        <w:t>то</w:t>
      </w:r>
      <w:r w:rsidRPr="00EE1198">
        <w:rPr>
          <w:rStyle w:val="FontStyle14"/>
          <w:rFonts w:ascii="Arial" w:hAnsi="Arial" w:cs="Arial"/>
          <w:sz w:val="24"/>
        </w:rPr>
        <w:t xml:space="preserve"> такива срещи да се провеждат на всеки 2 месеца</w:t>
      </w:r>
      <w:r>
        <w:rPr>
          <w:rStyle w:val="FontStyle14"/>
          <w:rFonts w:ascii="Arial" w:hAnsi="Arial" w:cs="Arial"/>
          <w:sz w:val="24"/>
        </w:rPr>
        <w:t>.</w:t>
      </w:r>
      <w:r w:rsidRPr="00EE1198">
        <w:rPr>
          <w:rStyle w:val="FontStyle14"/>
          <w:rFonts w:ascii="Arial" w:hAnsi="Arial" w:cs="Arial"/>
          <w:sz w:val="24"/>
        </w:rPr>
        <w:t xml:space="preserve"> </w:t>
      </w:r>
    </w:p>
    <w:p w:rsidR="008D28FA" w:rsidRDefault="008D28FA" w:rsidP="005D0EBE">
      <w:pPr>
        <w:pStyle w:val="Style6"/>
        <w:widowControl/>
        <w:numPr>
          <w:ilvl w:val="0"/>
          <w:numId w:val="21"/>
        </w:numPr>
        <w:spacing w:before="19" w:line="360" w:lineRule="auto"/>
        <w:ind w:left="0" w:firstLine="1070"/>
        <w:jc w:val="both"/>
        <w:rPr>
          <w:rStyle w:val="FontStyle13"/>
          <w:rFonts w:ascii="Arial" w:hAnsi="Arial" w:cs="Arial"/>
          <w:b w:val="0"/>
          <w:sz w:val="24"/>
        </w:rPr>
      </w:pPr>
      <w:r w:rsidRPr="00EE1198">
        <w:rPr>
          <w:rFonts w:ascii="Arial" w:hAnsi="Arial" w:cs="Arial"/>
          <w:b/>
        </w:rPr>
        <w:t>На 29.01.2015</w:t>
      </w:r>
      <w:r>
        <w:rPr>
          <w:rFonts w:ascii="Arial" w:hAnsi="Arial" w:cs="Arial"/>
          <w:b/>
        </w:rPr>
        <w:t xml:space="preserve"> </w:t>
      </w:r>
      <w:r w:rsidRPr="00EE1198">
        <w:rPr>
          <w:rFonts w:ascii="Arial" w:hAnsi="Arial" w:cs="Arial"/>
          <w:b/>
        </w:rPr>
        <w:t>г. се проведе работна среща с представители на туристи</w:t>
      </w:r>
      <w:r>
        <w:rPr>
          <w:rFonts w:ascii="Arial" w:hAnsi="Arial" w:cs="Arial"/>
          <w:b/>
        </w:rPr>
        <w:t>ческия бранш на територията на о</w:t>
      </w:r>
      <w:r w:rsidRPr="00EE1198">
        <w:rPr>
          <w:rFonts w:ascii="Arial" w:hAnsi="Arial" w:cs="Arial"/>
          <w:b/>
        </w:rPr>
        <w:t>бласт Добрич</w:t>
      </w:r>
      <w:r w:rsidRPr="00EE1198">
        <w:rPr>
          <w:rFonts w:ascii="Arial" w:hAnsi="Arial" w:cs="Arial"/>
        </w:rPr>
        <w:t xml:space="preserve">. 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Основните проблеми, които бяха поставени на срещата, са липсата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>на охраняеми плажове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>между селищата Кранево и Дуранкулак, което принуждава румънски туристи, да да почиват по южното Черноморие;</w:t>
      </w:r>
      <w:r w:rsidRPr="00EE1198">
        <w:rPr>
          <w:rStyle w:val="FontStyle13"/>
          <w:rFonts w:ascii="Arial" w:hAnsi="Arial" w:cs="Arial"/>
          <w:noProof/>
          <w:sz w:val="24"/>
        </w:rPr>
        <w:t xml:space="preserve">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>високите</w:t>
      </w:r>
      <w:r>
        <w:rPr>
          <w:rStyle w:val="FontStyle13"/>
          <w:rFonts w:ascii="Arial" w:hAnsi="Arial" w:cs="Arial"/>
          <w:b w:val="0"/>
          <w:noProof/>
          <w:sz w:val="24"/>
        </w:rPr>
        <w:t xml:space="preserve"> концесионни такси; отправено е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 питане, относно осъществяването на контрол при приемането на бюджетите от страна на общините във връзка със законосъобразното изразходване на приходите, получени от концесионни такси. Обсъ</w:t>
      </w:r>
      <w:r>
        <w:rPr>
          <w:rStyle w:val="FontStyle13"/>
          <w:rFonts w:ascii="Arial" w:hAnsi="Arial" w:cs="Arial"/>
          <w:b w:val="0"/>
          <w:noProof/>
          <w:sz w:val="24"/>
        </w:rPr>
        <w:t xml:space="preserve">ден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>е и проблем</w:t>
      </w:r>
      <w:r>
        <w:rPr>
          <w:rStyle w:val="FontStyle13"/>
          <w:rFonts w:ascii="Arial" w:hAnsi="Arial" w:cs="Arial"/>
          <w:b w:val="0"/>
          <w:noProof/>
          <w:sz w:val="24"/>
        </w:rPr>
        <w:t>ът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с р. Батовска. Областния</w:t>
      </w:r>
      <w:r>
        <w:rPr>
          <w:rStyle w:val="FontStyle13"/>
          <w:rFonts w:ascii="Arial" w:hAnsi="Arial" w:cs="Arial"/>
          <w:b w:val="0"/>
          <w:noProof/>
          <w:sz w:val="24"/>
        </w:rPr>
        <w:t>т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управител </w:t>
      </w:r>
      <w:r>
        <w:rPr>
          <w:rStyle w:val="FontStyle13"/>
          <w:rFonts w:ascii="Arial" w:hAnsi="Arial" w:cs="Arial"/>
          <w:b w:val="0"/>
          <w:noProof/>
          <w:sz w:val="24"/>
        </w:rPr>
        <w:t>е бил запознат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с проблема </w:t>
      </w:r>
      <w:r w:rsidRPr="00EE1198">
        <w:rPr>
          <w:rStyle w:val="FontStyle15"/>
          <w:rFonts w:ascii="Arial" w:hAnsi="Arial" w:cs="Arial"/>
          <w:noProof/>
          <w:sz w:val="24"/>
        </w:rPr>
        <w:t>за липсата на</w:t>
      </w:r>
      <w:r w:rsidRPr="00EE1198">
        <w:rPr>
          <w:rStyle w:val="FontStyle15"/>
          <w:rFonts w:ascii="Arial" w:hAnsi="Arial" w:cs="Arial"/>
          <w:b/>
          <w:noProof/>
          <w:sz w:val="24"/>
        </w:rPr>
        <w:t xml:space="preserve">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>кадри в тур</w:t>
      </w:r>
      <w:r>
        <w:rPr>
          <w:rStyle w:val="FontStyle13"/>
          <w:rFonts w:ascii="Arial" w:hAnsi="Arial" w:cs="Arial"/>
          <w:b w:val="0"/>
          <w:noProof/>
          <w:sz w:val="24"/>
        </w:rPr>
        <w:t>истическия бранш в нашия регион, както и със сериозния проблем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в нашия район </w:t>
      </w:r>
      <w:r>
        <w:rPr>
          <w:rStyle w:val="FontStyle13"/>
          <w:rFonts w:ascii="Arial" w:hAnsi="Arial" w:cs="Arial"/>
          <w:b w:val="0"/>
          <w:noProof/>
          <w:sz w:val="24"/>
        </w:rPr>
        <w:t>- Дамбата, тъй като е свлачищен район.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</w:t>
      </w:r>
      <w:r>
        <w:rPr>
          <w:rStyle w:val="FontStyle13"/>
          <w:rFonts w:ascii="Arial" w:hAnsi="Arial" w:cs="Arial"/>
          <w:b w:val="0"/>
          <w:noProof/>
          <w:sz w:val="24"/>
        </w:rPr>
        <w:t>Д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-р Новоселска </w:t>
      </w:r>
      <w:r>
        <w:rPr>
          <w:rStyle w:val="FontStyle13"/>
          <w:rFonts w:ascii="Arial" w:hAnsi="Arial" w:cs="Arial"/>
          <w:b w:val="0"/>
          <w:noProof/>
          <w:sz w:val="24"/>
        </w:rPr>
        <w:t xml:space="preserve">е информирана,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че преди години пречиствателната станция на </w:t>
      </w:r>
      <w:r>
        <w:rPr>
          <w:rStyle w:val="FontStyle13"/>
          <w:rFonts w:ascii="Arial" w:hAnsi="Arial" w:cs="Arial"/>
          <w:b w:val="0"/>
          <w:noProof/>
          <w:sz w:val="24"/>
        </w:rPr>
        <w:t>к.к.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t xml:space="preserve"> „Албена“ АД е прехвърлена в собственост на община Балчик, заедно с изготвен проект за извършване на </w:t>
      </w:r>
      <w:r w:rsidRPr="00EE1198">
        <w:rPr>
          <w:rStyle w:val="FontStyle13"/>
          <w:rFonts w:ascii="Arial" w:hAnsi="Arial" w:cs="Arial"/>
          <w:b w:val="0"/>
          <w:noProof/>
          <w:sz w:val="24"/>
        </w:rPr>
        <w:lastRenderedPageBreak/>
        <w:t>ремонт, но към настоящия момент няма предприети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 действия по случая. Друг проблем за туристическия бизнес в региона</w:t>
      </w:r>
      <w:r>
        <w:rPr>
          <w:rStyle w:val="FontStyle13"/>
          <w:rFonts w:ascii="Arial" w:hAnsi="Arial" w:cs="Arial"/>
          <w:b w:val="0"/>
          <w:sz w:val="24"/>
        </w:rPr>
        <w:t>,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 е и липсата на законно изградени къмпинги, с електрозахра</w:t>
      </w:r>
      <w:r>
        <w:rPr>
          <w:rStyle w:val="FontStyle13"/>
          <w:rFonts w:ascii="Arial" w:hAnsi="Arial" w:cs="Arial"/>
          <w:b w:val="0"/>
          <w:sz w:val="24"/>
        </w:rPr>
        <w:t xml:space="preserve">нване и водоснабдяване. </w:t>
      </w:r>
    </w:p>
    <w:p w:rsidR="00E51BE6" w:rsidRDefault="008D28FA" w:rsidP="00E51BE6">
      <w:pPr>
        <w:pStyle w:val="Style6"/>
        <w:widowControl/>
        <w:spacing w:before="19" w:line="360" w:lineRule="auto"/>
        <w:ind w:firstLine="720"/>
        <w:jc w:val="both"/>
        <w:rPr>
          <w:rStyle w:val="FontStyle13"/>
          <w:rFonts w:ascii="Arial" w:hAnsi="Arial" w:cs="Arial"/>
          <w:b w:val="0"/>
          <w:sz w:val="24"/>
        </w:rPr>
      </w:pPr>
      <w:r w:rsidRPr="00EE1198">
        <w:rPr>
          <w:rStyle w:val="FontStyle13"/>
          <w:rFonts w:ascii="Arial" w:hAnsi="Arial" w:cs="Arial"/>
          <w:b w:val="0"/>
          <w:sz w:val="24"/>
        </w:rPr>
        <w:t>По всички п</w:t>
      </w:r>
      <w:r>
        <w:rPr>
          <w:rStyle w:val="FontStyle13"/>
          <w:rFonts w:ascii="Arial" w:hAnsi="Arial" w:cs="Arial"/>
          <w:b w:val="0"/>
          <w:sz w:val="24"/>
        </w:rPr>
        <w:t xml:space="preserve">оставени </w:t>
      </w:r>
      <w:r w:rsidRPr="00EE1198">
        <w:rPr>
          <w:rStyle w:val="FontStyle13"/>
          <w:rFonts w:ascii="Arial" w:hAnsi="Arial" w:cs="Arial"/>
          <w:b w:val="0"/>
          <w:sz w:val="24"/>
        </w:rPr>
        <w:t>проблеми са предприети стъпки за из</w:t>
      </w:r>
      <w:r>
        <w:rPr>
          <w:rStyle w:val="FontStyle13"/>
          <w:rFonts w:ascii="Arial" w:hAnsi="Arial" w:cs="Arial"/>
          <w:b w:val="0"/>
          <w:sz w:val="24"/>
        </w:rPr>
        <w:t xml:space="preserve">ясняване на обстоятелствата или е потърсено съдействие от 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народни представители </w:t>
      </w:r>
      <w:r>
        <w:rPr>
          <w:rStyle w:val="FontStyle13"/>
          <w:rFonts w:ascii="Arial" w:hAnsi="Arial" w:cs="Arial"/>
          <w:b w:val="0"/>
          <w:sz w:val="24"/>
        </w:rPr>
        <w:t>за</w:t>
      </w:r>
      <w:r w:rsidRPr="00EE1198">
        <w:rPr>
          <w:rStyle w:val="FontStyle13"/>
          <w:rFonts w:ascii="Arial" w:hAnsi="Arial" w:cs="Arial"/>
          <w:b w:val="0"/>
          <w:sz w:val="24"/>
        </w:rPr>
        <w:t xml:space="preserve"> законодателни промени. </w:t>
      </w:r>
    </w:p>
    <w:p w:rsidR="00E51BE6" w:rsidRDefault="00E51BE6" w:rsidP="00E51BE6">
      <w:pPr>
        <w:pStyle w:val="Style6"/>
        <w:widowControl/>
        <w:spacing w:before="19" w:line="360" w:lineRule="auto"/>
        <w:ind w:firstLine="720"/>
        <w:jc w:val="both"/>
        <w:rPr>
          <w:rStyle w:val="FontStyle13"/>
          <w:rFonts w:ascii="Arial" w:hAnsi="Arial" w:cs="Arial"/>
          <w:b w:val="0"/>
          <w:sz w:val="24"/>
        </w:rPr>
      </w:pPr>
    </w:p>
    <w:p w:rsidR="00E51BE6" w:rsidRDefault="008D28FA" w:rsidP="00E51BE6">
      <w:pPr>
        <w:pStyle w:val="Style6"/>
        <w:widowControl/>
        <w:spacing w:before="19" w:line="360" w:lineRule="auto"/>
        <w:ind w:firstLine="720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b/>
          <w:sz w:val="24"/>
        </w:rPr>
        <w:t xml:space="preserve">Взаимодействие на </w:t>
      </w:r>
      <w:r w:rsidRPr="00EE1198">
        <w:rPr>
          <w:rStyle w:val="FontStyle14"/>
          <w:rFonts w:ascii="Arial" w:hAnsi="Arial" w:cs="Arial"/>
          <w:b/>
          <w:sz w:val="24"/>
        </w:rPr>
        <w:t xml:space="preserve">Областния управител с независимата съдебна </w:t>
      </w:r>
      <w:r>
        <w:rPr>
          <w:rStyle w:val="FontStyle14"/>
          <w:rFonts w:ascii="Arial" w:hAnsi="Arial" w:cs="Arial"/>
          <w:b/>
          <w:sz w:val="24"/>
        </w:rPr>
        <w:t>власт</w:t>
      </w:r>
    </w:p>
    <w:p w:rsidR="00E51BE6" w:rsidRDefault="008D28FA" w:rsidP="00E51BE6">
      <w:pPr>
        <w:pStyle w:val="Style6"/>
        <w:widowControl/>
        <w:spacing w:before="19" w:line="360" w:lineRule="auto"/>
        <w:ind w:firstLine="720"/>
        <w:jc w:val="both"/>
        <w:rPr>
          <w:rFonts w:ascii="Arial" w:hAnsi="Arial" w:cs="Arial"/>
        </w:rPr>
      </w:pPr>
      <w:r w:rsidRPr="00EE1198">
        <w:rPr>
          <w:rFonts w:ascii="Arial" w:hAnsi="Arial" w:cs="Arial"/>
        </w:rPr>
        <w:t>По инициатива на Областния управител на 5 декември 2014 г., се проведе среща с новия административен ръководител на Добричкия Окръжен съд</w:t>
      </w:r>
      <w:r>
        <w:rPr>
          <w:rFonts w:ascii="Arial" w:hAnsi="Arial" w:cs="Arial"/>
        </w:rPr>
        <w:t>.</w:t>
      </w:r>
      <w:r w:rsidRPr="00EE1198">
        <w:rPr>
          <w:rFonts w:ascii="Arial" w:hAnsi="Arial" w:cs="Arial"/>
        </w:rPr>
        <w:t xml:space="preserve"> В следващите дни Областният управител посети и Председателя на Административен съд гр.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>Добрич</w:t>
      </w:r>
      <w:r>
        <w:rPr>
          <w:rFonts w:ascii="Arial" w:hAnsi="Arial" w:cs="Arial"/>
        </w:rPr>
        <w:t>.</w:t>
      </w:r>
      <w:r w:rsidRPr="00EE1198">
        <w:rPr>
          <w:rFonts w:ascii="Arial" w:hAnsi="Arial" w:cs="Arial"/>
        </w:rPr>
        <w:t xml:space="preserve"> </w:t>
      </w:r>
      <w:r w:rsidRPr="00406AF3">
        <w:rPr>
          <w:rFonts w:ascii="Arial" w:hAnsi="Arial" w:cs="Arial"/>
        </w:rPr>
        <w:t>Посещенията са знак на уважение към върховенството на закона и в изпълнение на правомощията на Областния управител да провежда държавната политика в областта, да осигурява спазването на законността и да взаимодейства с органите на всички власти.</w:t>
      </w:r>
    </w:p>
    <w:p w:rsidR="008D28FA" w:rsidRPr="00406AF3" w:rsidRDefault="008D28FA" w:rsidP="00E51BE6">
      <w:pPr>
        <w:pStyle w:val="Style6"/>
        <w:widowControl/>
        <w:spacing w:before="19" w:line="360" w:lineRule="auto"/>
        <w:ind w:firstLine="720"/>
        <w:jc w:val="both"/>
        <w:rPr>
          <w:rFonts w:ascii="Arial" w:hAnsi="Arial" w:cs="Arial"/>
        </w:rPr>
      </w:pPr>
      <w:r w:rsidRPr="00406AF3">
        <w:rPr>
          <w:rFonts w:ascii="Arial" w:hAnsi="Arial" w:cs="Arial"/>
        </w:rPr>
        <w:t xml:space="preserve"> </w:t>
      </w:r>
    </w:p>
    <w:p w:rsidR="00E51BE6" w:rsidRDefault="00E51BE6" w:rsidP="00EE119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Style14"/>
          <w:rFonts w:ascii="Arial" w:hAnsi="Arial" w:cs="Arial"/>
          <w:b/>
          <w:sz w:val="24"/>
        </w:rPr>
      </w:pPr>
      <w:r>
        <w:rPr>
          <w:rStyle w:val="FontStyle14"/>
          <w:rFonts w:ascii="Arial" w:hAnsi="Arial" w:cs="Arial"/>
          <w:b/>
          <w:sz w:val="24"/>
        </w:rPr>
        <w:t>Проверки ГКПП</w:t>
      </w:r>
    </w:p>
    <w:p w:rsidR="008D28FA" w:rsidRDefault="008D28FA" w:rsidP="00EE119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51BE6">
        <w:rPr>
          <w:rFonts w:ascii="Arial" w:hAnsi="Arial" w:cs="Arial"/>
        </w:rPr>
        <w:t>С оглед гарантиране интересите на държавата и гражданите</w:t>
      </w:r>
      <w:r>
        <w:rPr>
          <w:rFonts w:ascii="Arial" w:hAnsi="Arial" w:cs="Arial"/>
        </w:rPr>
        <w:t>,</w:t>
      </w:r>
      <w:r w:rsidRPr="00EE1198">
        <w:rPr>
          <w:rFonts w:ascii="Arial" w:hAnsi="Arial" w:cs="Arial"/>
        </w:rPr>
        <w:t xml:space="preserve"> и в изпълнение на ангажиментите на Областния управител, регламентирани в чл. 7а от Наредбата за ГКПП, на 3 декември 2014 г. Областният управител направи проверка на цялостното състояние - сграден фонд и терени публична държавна собственост, на граничните пунктове Кардам и Дуранкулак, както и Гранично полицейско управление Каварна, което е структурно звено на РД „Гранична полиция” Бургас. Констатира се лошото техническо и хигиенно състояние, липсата на санитарни възли на територията на двете ГКПП-та. След цялостно проучване на документацията и получените докладни</w:t>
      </w:r>
      <w:r>
        <w:rPr>
          <w:rFonts w:ascii="Arial" w:hAnsi="Arial" w:cs="Arial"/>
        </w:rPr>
        <w:t>,</w:t>
      </w:r>
      <w:r w:rsidRPr="00EE1198">
        <w:rPr>
          <w:rFonts w:ascii="Arial" w:hAnsi="Arial" w:cs="Arial"/>
        </w:rPr>
        <w:t xml:space="preserve"> се констатира, че права на управление на граничните пунктове </w:t>
      </w:r>
      <w:r>
        <w:rPr>
          <w:rFonts w:ascii="Arial" w:hAnsi="Arial" w:cs="Arial"/>
        </w:rPr>
        <w:t>са</w:t>
      </w:r>
      <w:r w:rsidRPr="00EE1198">
        <w:rPr>
          <w:rFonts w:ascii="Arial" w:hAnsi="Arial" w:cs="Arial"/>
        </w:rPr>
        <w:t xml:space="preserve"> предоставен</w:t>
      </w:r>
      <w:r>
        <w:rPr>
          <w:rFonts w:ascii="Arial" w:hAnsi="Arial" w:cs="Arial"/>
        </w:rPr>
        <w:t>и</w:t>
      </w:r>
      <w:r w:rsidRPr="00EE1198">
        <w:rPr>
          <w:rFonts w:ascii="Arial" w:hAnsi="Arial" w:cs="Arial"/>
        </w:rPr>
        <w:t xml:space="preserve"> на различни министерства, </w:t>
      </w:r>
      <w:r>
        <w:rPr>
          <w:rFonts w:ascii="Arial" w:hAnsi="Arial" w:cs="Arial"/>
        </w:rPr>
        <w:t>МВР, МРРБ, МЗХ и МФ,</w:t>
      </w:r>
      <w:r w:rsidRPr="00EE1198">
        <w:rPr>
          <w:rFonts w:ascii="Arial" w:hAnsi="Arial" w:cs="Arial"/>
        </w:rPr>
        <w:t xml:space="preserve"> а констативния</w:t>
      </w:r>
      <w:r>
        <w:rPr>
          <w:rFonts w:ascii="Arial" w:hAnsi="Arial" w:cs="Arial"/>
        </w:rPr>
        <w:t>т</w:t>
      </w:r>
      <w:r w:rsidRPr="00EE1198">
        <w:rPr>
          <w:rFonts w:ascii="Arial" w:hAnsi="Arial" w:cs="Arial"/>
        </w:rPr>
        <w:t xml:space="preserve"> протокол за разпределение между службите на публичната държавна собственост, изготвен от 2007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>г. още не е подписан. Това прави почти невъзможно на този етап кандидатстване за финансиране и респ.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 xml:space="preserve">подобряване на базата. Започната е </w:t>
      </w:r>
      <w:r w:rsidRPr="00EE1198">
        <w:rPr>
          <w:rFonts w:ascii="Arial" w:hAnsi="Arial" w:cs="Arial"/>
        </w:rPr>
        <w:lastRenderedPageBreak/>
        <w:t xml:space="preserve">преписка за конкретизиране на управлението на собствеността, респ. предприемане на </w:t>
      </w:r>
      <w:r w:rsidRPr="00EE1198">
        <w:rPr>
          <w:rFonts w:ascii="Arial" w:hAnsi="Arial" w:cs="Arial"/>
          <w:noProof/>
        </w:rPr>
        <w:t>последващи действия</w:t>
      </w:r>
      <w:r w:rsidRPr="00EE1198">
        <w:rPr>
          <w:rFonts w:ascii="Arial" w:hAnsi="Arial" w:cs="Arial"/>
        </w:rPr>
        <w:t xml:space="preserve">. </w:t>
      </w:r>
    </w:p>
    <w:p w:rsidR="0082182A" w:rsidRPr="00EE1198" w:rsidRDefault="0082182A" w:rsidP="00EE119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8D28FA" w:rsidRPr="00EE1198" w:rsidRDefault="008D28FA" w:rsidP="00EE1198">
      <w:pPr>
        <w:spacing w:line="360" w:lineRule="auto"/>
        <w:ind w:firstLine="708"/>
        <w:jc w:val="both"/>
        <w:rPr>
          <w:rStyle w:val="FontStyle14"/>
          <w:rFonts w:ascii="Arial" w:hAnsi="Arial" w:cs="Arial"/>
          <w:b/>
          <w:sz w:val="24"/>
        </w:rPr>
      </w:pPr>
      <w:r w:rsidRPr="00EE1198">
        <w:rPr>
          <w:rStyle w:val="FontStyle14"/>
          <w:rFonts w:ascii="Arial" w:hAnsi="Arial" w:cs="Arial"/>
          <w:b/>
          <w:sz w:val="24"/>
        </w:rPr>
        <w:t>Други дейности и срещи</w:t>
      </w:r>
    </w:p>
    <w:p w:rsidR="008D28FA" w:rsidRPr="00EE1198" w:rsidRDefault="008D28FA" w:rsidP="005D0EBE">
      <w:pPr>
        <w:pStyle w:val="1"/>
        <w:numPr>
          <w:ilvl w:val="0"/>
          <w:numId w:val="23"/>
        </w:numPr>
        <w:spacing w:before="0" w:line="360" w:lineRule="auto"/>
        <w:ind w:left="0" w:firstLine="1068"/>
        <w:jc w:val="both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EE1198">
        <w:rPr>
          <w:rFonts w:ascii="Arial" w:hAnsi="Arial" w:cs="Arial"/>
          <w:color w:val="auto"/>
          <w:sz w:val="24"/>
          <w:szCs w:val="24"/>
        </w:rPr>
        <w:t xml:space="preserve">Проведоха се две общи събрания на </w:t>
      </w:r>
      <w:r w:rsidRPr="00EE1198">
        <w:rPr>
          <w:rFonts w:ascii="Arial" w:hAnsi="Arial" w:cs="Arial"/>
          <w:noProof/>
          <w:color w:val="auto"/>
          <w:sz w:val="24"/>
          <w:szCs w:val="24"/>
        </w:rPr>
        <w:t xml:space="preserve">Асоциацията по ВиК </w:t>
      </w:r>
      <w:r w:rsidRPr="00B24DFB">
        <w:rPr>
          <w:rFonts w:ascii="Arial" w:hAnsi="Arial" w:cs="Arial"/>
          <w:b w:val="0"/>
          <w:noProof/>
          <w:color w:val="auto"/>
          <w:sz w:val="24"/>
          <w:szCs w:val="24"/>
        </w:rPr>
        <w:t>в обособената територия, обслужвана от „Водоснабдяване и канализация”</w:t>
      </w:r>
      <w:r w:rsidRPr="00EE1198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B24DFB">
        <w:rPr>
          <w:rFonts w:ascii="Arial" w:hAnsi="Arial" w:cs="Arial"/>
          <w:b w:val="0"/>
          <w:noProof/>
          <w:color w:val="auto"/>
          <w:sz w:val="24"/>
          <w:szCs w:val="24"/>
        </w:rPr>
        <w:t>ЕООД гр. Добрич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на 10.12.2014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>г. и на 26.02.2015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>г. Областният управител по закон е и председател на Асоциацията по ВиК. Прие се бюджетът за 2014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>г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>.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и за 2015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>г. Според законовите разпоредби, той се формира от вноски на държавата и общините, съобразно процентното им участие в асоциацията. Финансирането на текущата дейност от държавата за 2015</w:t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EE1198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г. /средства, осигурени от бюджета на МРРБ/, са в размер на 10 000 лв., а средствата от бюджетите на съответните общини - в размер на 18 572 лв. На второто събрание се гласува принципното съгласие на общините за сключване на договор с ВиК оператора, намиращ се на обособена територия с административен център Добрич. </w:t>
      </w:r>
    </w:p>
    <w:p w:rsidR="008D28FA" w:rsidRDefault="008D28FA" w:rsidP="00EE1198">
      <w:pPr>
        <w:spacing w:line="360" w:lineRule="auto"/>
        <w:jc w:val="both"/>
        <w:rPr>
          <w:rFonts w:ascii="Arial" w:hAnsi="Arial" w:cs="Arial"/>
          <w:lang w:eastAsia="en-US"/>
        </w:rPr>
      </w:pPr>
      <w:r w:rsidRPr="00EE1198">
        <w:rPr>
          <w:rFonts w:ascii="Arial" w:hAnsi="Arial" w:cs="Arial"/>
          <w:lang w:eastAsia="en-US"/>
        </w:rPr>
        <w:tab/>
        <w:t>Проблемъ</w:t>
      </w:r>
      <w:r w:rsidRPr="00EE1198">
        <w:rPr>
          <w:rFonts w:ascii="Arial" w:hAnsi="Arial" w:cs="Arial"/>
          <w:noProof/>
          <w:lang w:eastAsia="en-US"/>
        </w:rPr>
        <w:t xml:space="preserve">т с </w:t>
      </w:r>
      <w:r>
        <w:rPr>
          <w:rFonts w:ascii="Arial" w:hAnsi="Arial" w:cs="Arial"/>
          <w:noProof/>
          <w:lang w:eastAsia="en-US"/>
        </w:rPr>
        <w:t>„</w:t>
      </w:r>
      <w:r w:rsidRPr="00EE1198">
        <w:rPr>
          <w:rFonts w:ascii="Arial" w:hAnsi="Arial" w:cs="Arial"/>
          <w:noProof/>
          <w:lang w:eastAsia="en-US"/>
        </w:rPr>
        <w:t>В и К</w:t>
      </w:r>
      <w:r>
        <w:rPr>
          <w:rFonts w:ascii="Arial" w:hAnsi="Arial" w:cs="Arial"/>
          <w:noProof/>
          <w:lang w:eastAsia="en-US"/>
        </w:rPr>
        <w:t>”</w:t>
      </w:r>
      <w:r w:rsidRPr="00EE1198">
        <w:rPr>
          <w:rFonts w:ascii="Arial" w:hAnsi="Arial" w:cs="Arial"/>
          <w:noProof/>
          <w:lang w:eastAsia="en-US"/>
        </w:rPr>
        <w:t xml:space="preserve"> дружеството е много тревожен. Към 12.01.2015</w:t>
      </w:r>
      <w:r>
        <w:rPr>
          <w:rFonts w:ascii="Arial" w:hAnsi="Arial" w:cs="Arial"/>
          <w:noProof/>
          <w:lang w:eastAsia="en-US"/>
        </w:rPr>
        <w:t xml:space="preserve"> </w:t>
      </w:r>
      <w:r w:rsidRPr="00EE1198">
        <w:rPr>
          <w:rFonts w:ascii="Arial" w:hAnsi="Arial" w:cs="Arial"/>
          <w:noProof/>
          <w:lang w:eastAsia="en-US"/>
        </w:rPr>
        <w:t>г. дружеството и МРРБ бяха сигнализирани от новия енергодоставчик „Енергийна финансова група“ АД гр.</w:t>
      </w:r>
      <w:r>
        <w:rPr>
          <w:rFonts w:ascii="Arial" w:hAnsi="Arial" w:cs="Arial"/>
          <w:noProof/>
          <w:lang w:eastAsia="en-US"/>
        </w:rPr>
        <w:t xml:space="preserve"> </w:t>
      </w:r>
      <w:r w:rsidRPr="00EE1198">
        <w:rPr>
          <w:rFonts w:ascii="Arial" w:hAnsi="Arial" w:cs="Arial"/>
          <w:noProof/>
          <w:lang w:eastAsia="en-US"/>
        </w:rPr>
        <w:t>София, че поради неразплатени сметки имат готовност да спрат електроподаването. Умелата намеса на министъра на МРРБ Л</w:t>
      </w:r>
      <w:r>
        <w:rPr>
          <w:rFonts w:ascii="Arial" w:hAnsi="Arial" w:cs="Arial"/>
          <w:noProof/>
          <w:lang w:eastAsia="en-US"/>
        </w:rPr>
        <w:t xml:space="preserve">иляна </w:t>
      </w:r>
      <w:r w:rsidRPr="00EE1198">
        <w:rPr>
          <w:rFonts w:ascii="Arial" w:hAnsi="Arial" w:cs="Arial"/>
          <w:noProof/>
          <w:lang w:eastAsia="en-US"/>
        </w:rPr>
        <w:t xml:space="preserve">Павлова и екипа й предотвратиха нова криза, свързана с питейната вода, но дружеството </w:t>
      </w:r>
      <w:r w:rsidR="00B24DFB">
        <w:rPr>
          <w:rFonts w:ascii="Arial" w:hAnsi="Arial" w:cs="Arial"/>
          <w:noProof/>
          <w:lang w:eastAsia="en-US"/>
        </w:rPr>
        <w:t>остава силно задлъжняло.</w:t>
      </w:r>
      <w:r w:rsidRPr="00EE1198">
        <w:rPr>
          <w:rFonts w:ascii="Arial" w:hAnsi="Arial" w:cs="Arial"/>
          <w:noProof/>
          <w:lang w:eastAsia="en-US"/>
        </w:rPr>
        <w:t xml:space="preserve"> Със смяната на управителя от 04.03.2015</w:t>
      </w:r>
      <w:r>
        <w:rPr>
          <w:rFonts w:ascii="Arial" w:hAnsi="Arial" w:cs="Arial"/>
          <w:noProof/>
          <w:lang w:eastAsia="en-US"/>
        </w:rPr>
        <w:t xml:space="preserve"> </w:t>
      </w:r>
      <w:r w:rsidRPr="00EE1198">
        <w:rPr>
          <w:rFonts w:ascii="Arial" w:hAnsi="Arial" w:cs="Arial"/>
          <w:noProof/>
          <w:lang w:eastAsia="en-US"/>
        </w:rPr>
        <w:t xml:space="preserve">г. има големи очаквания за финансово стабилизиране на </w:t>
      </w:r>
      <w:r>
        <w:rPr>
          <w:rFonts w:ascii="Arial" w:hAnsi="Arial" w:cs="Arial"/>
          <w:noProof/>
          <w:lang w:eastAsia="en-US"/>
        </w:rPr>
        <w:t>предприятието</w:t>
      </w:r>
      <w:r w:rsidRPr="00EE1198">
        <w:rPr>
          <w:rFonts w:ascii="Arial" w:hAnsi="Arial" w:cs="Arial"/>
          <w:noProof/>
          <w:lang w:eastAsia="en-US"/>
        </w:rPr>
        <w:t xml:space="preserve"> и подобр</w:t>
      </w:r>
      <w:proofErr w:type="spellStart"/>
      <w:r w:rsidRPr="00EE1198">
        <w:rPr>
          <w:rFonts w:ascii="Arial" w:hAnsi="Arial" w:cs="Arial"/>
          <w:lang w:eastAsia="en-US"/>
        </w:rPr>
        <w:t>яване</w:t>
      </w:r>
      <w:proofErr w:type="spellEnd"/>
      <w:r w:rsidRPr="00EE1198">
        <w:rPr>
          <w:rFonts w:ascii="Arial" w:hAnsi="Arial" w:cs="Arial"/>
          <w:lang w:eastAsia="en-US"/>
        </w:rPr>
        <w:t xml:space="preserve"> на качеството на предлаганата услуга. </w:t>
      </w:r>
    </w:p>
    <w:p w:rsidR="005D4B56" w:rsidRDefault="005D4B56" w:rsidP="00EE1198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5D4B56" w:rsidRDefault="005D4B56" w:rsidP="00EE1198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Предприети действия </w:t>
      </w:r>
      <w:r w:rsidRPr="005D4B56">
        <w:rPr>
          <w:rFonts w:ascii="Arial" w:hAnsi="Arial" w:cs="Arial"/>
          <w:b/>
        </w:rPr>
        <w:t>относно разширяване на републиканския път в участъка Варна-Аксаково-Стожер-Добрич-Кардам</w:t>
      </w:r>
    </w:p>
    <w:p w:rsidR="005D4B56" w:rsidRDefault="005D4B56" w:rsidP="00EE1198">
      <w:pPr>
        <w:spacing w:line="360" w:lineRule="auto"/>
        <w:ind w:firstLine="708"/>
        <w:jc w:val="both"/>
        <w:rPr>
          <w:rStyle w:val="a5"/>
          <w:rFonts w:ascii="Arial" w:hAnsi="Arial" w:cs="Arial"/>
          <w:b w:val="0"/>
          <w:bCs/>
        </w:rPr>
      </w:pPr>
      <w:r w:rsidRPr="005D4B56">
        <w:rPr>
          <w:rFonts w:ascii="Arial" w:hAnsi="Arial" w:cs="Arial"/>
        </w:rPr>
        <w:t>В</w:t>
      </w:r>
      <w:r w:rsidR="008D28FA" w:rsidRPr="005D4B56">
        <w:rPr>
          <w:rFonts w:ascii="Arial" w:hAnsi="Arial" w:cs="Arial"/>
        </w:rPr>
        <w:t>ажен аспект от работата на Областния управител</w:t>
      </w:r>
      <w:r w:rsidR="008D28FA">
        <w:rPr>
          <w:rFonts w:ascii="Arial" w:hAnsi="Arial" w:cs="Arial"/>
          <w:b/>
        </w:rPr>
        <w:t xml:space="preserve"> </w:t>
      </w:r>
      <w:r w:rsidR="008D28FA" w:rsidRPr="00816D93">
        <w:rPr>
          <w:rFonts w:ascii="Arial" w:hAnsi="Arial" w:cs="Arial"/>
        </w:rPr>
        <w:t xml:space="preserve">през </w:t>
      </w:r>
      <w:r w:rsidR="008D28FA" w:rsidRPr="00EE1198">
        <w:rPr>
          <w:rFonts w:ascii="Arial" w:hAnsi="Arial" w:cs="Arial"/>
        </w:rPr>
        <w:t>първите 100 дни</w:t>
      </w:r>
      <w:r w:rsidR="008D28FA">
        <w:rPr>
          <w:rFonts w:ascii="Arial" w:hAnsi="Arial" w:cs="Arial"/>
        </w:rPr>
        <w:t>,</w:t>
      </w:r>
      <w:r w:rsidR="008D28FA" w:rsidRPr="00EE1198">
        <w:rPr>
          <w:rFonts w:ascii="Arial" w:hAnsi="Arial" w:cs="Arial"/>
        </w:rPr>
        <w:t xml:space="preserve"> беше започването на преписка относно разширяване на републиканския път в участъка Варна-Аксаково-Стожер-Добрич-Кардам. Тъй като на този етап пътният участък не е включен в транспортните програми, финансирани от ЕС, </w:t>
      </w:r>
      <w:r w:rsidR="008D28FA">
        <w:rPr>
          <w:rFonts w:ascii="Arial" w:hAnsi="Arial" w:cs="Arial"/>
        </w:rPr>
        <w:t>Областният управител направи</w:t>
      </w:r>
      <w:r w:rsidR="008D28FA" w:rsidRPr="00EE1198">
        <w:rPr>
          <w:rFonts w:ascii="Arial" w:hAnsi="Arial" w:cs="Arial"/>
        </w:rPr>
        <w:t xml:space="preserve"> предложени</w:t>
      </w:r>
      <w:r w:rsidR="008D28FA">
        <w:rPr>
          <w:rFonts w:ascii="Arial" w:hAnsi="Arial" w:cs="Arial"/>
        </w:rPr>
        <w:t xml:space="preserve">е до Министър-председателя на Република България г-н Бойко </w:t>
      </w:r>
      <w:r w:rsidR="008D28FA" w:rsidRPr="00EE1198">
        <w:rPr>
          <w:rFonts w:ascii="Arial" w:hAnsi="Arial" w:cs="Arial"/>
        </w:rPr>
        <w:t xml:space="preserve">Борисов за включването за </w:t>
      </w:r>
      <w:r w:rsidR="008D28FA">
        <w:rPr>
          <w:rFonts w:ascii="Arial" w:hAnsi="Arial" w:cs="Arial"/>
        </w:rPr>
        <w:t>проектиране и впоследствие за р</w:t>
      </w:r>
      <w:r w:rsidR="008D28FA" w:rsidRPr="00EE1198">
        <w:rPr>
          <w:rFonts w:ascii="Arial" w:hAnsi="Arial" w:cs="Arial"/>
        </w:rPr>
        <w:t xml:space="preserve">еализиране на </w:t>
      </w:r>
      <w:r w:rsidR="008D28FA" w:rsidRPr="00EE1198">
        <w:rPr>
          <w:rFonts w:ascii="Arial" w:hAnsi="Arial" w:cs="Arial"/>
          <w:noProof/>
        </w:rPr>
        <w:t xml:space="preserve">трилентов </w:t>
      </w:r>
      <w:r w:rsidR="008D28FA" w:rsidRPr="00EE1198">
        <w:rPr>
          <w:rFonts w:ascii="Arial" w:hAnsi="Arial" w:cs="Arial"/>
        </w:rPr>
        <w:t xml:space="preserve">или скоростен път в участъка „Варна-Аксаково-Стожер-Добрич-Кардам“ от републикански път </w:t>
      </w:r>
      <w:r w:rsidR="008D28FA" w:rsidRPr="00EE1198">
        <w:rPr>
          <w:rStyle w:val="FontStyle13"/>
          <w:rFonts w:ascii="Arial" w:hAnsi="Arial" w:cs="Arial"/>
          <w:b w:val="0"/>
          <w:bCs/>
          <w:sz w:val="24"/>
        </w:rPr>
        <w:t>II</w:t>
      </w:r>
      <w:r w:rsidR="008D28FA" w:rsidRPr="00EE1198">
        <w:rPr>
          <w:rStyle w:val="a5"/>
          <w:rFonts w:ascii="Arial" w:hAnsi="Arial" w:cs="Arial"/>
          <w:b w:val="0"/>
          <w:bCs/>
        </w:rPr>
        <w:t xml:space="preserve">-29 </w:t>
      </w:r>
      <w:r w:rsidR="008D28FA" w:rsidRPr="00EE1198">
        <w:rPr>
          <w:rFonts w:ascii="Arial" w:hAnsi="Arial" w:cs="Arial"/>
        </w:rPr>
        <w:t xml:space="preserve">и бъдещото </w:t>
      </w:r>
      <w:r w:rsidR="008D28FA" w:rsidRPr="00EE1198">
        <w:rPr>
          <w:rFonts w:ascii="Arial" w:hAnsi="Arial" w:cs="Arial"/>
        </w:rPr>
        <w:lastRenderedPageBreak/>
        <w:t xml:space="preserve">му продължаване с път </w:t>
      </w:r>
      <w:r w:rsidR="008D28FA" w:rsidRPr="00EE1198">
        <w:rPr>
          <w:rStyle w:val="FontStyle13"/>
          <w:rFonts w:ascii="Arial" w:hAnsi="Arial" w:cs="Arial"/>
          <w:b w:val="0"/>
          <w:bCs/>
          <w:sz w:val="24"/>
        </w:rPr>
        <w:t>II</w:t>
      </w:r>
      <w:r w:rsidR="008D28FA" w:rsidRPr="00EE1198">
        <w:rPr>
          <w:rStyle w:val="a5"/>
          <w:rFonts w:ascii="Arial" w:hAnsi="Arial" w:cs="Arial"/>
          <w:b w:val="0"/>
          <w:bCs/>
        </w:rPr>
        <w:t>-71 „Добрич-Силистра“.</w:t>
      </w:r>
    </w:p>
    <w:p w:rsidR="00D55D46" w:rsidRDefault="00D55D46" w:rsidP="005D4B56">
      <w:pPr>
        <w:spacing w:line="360" w:lineRule="auto"/>
        <w:ind w:firstLine="708"/>
        <w:jc w:val="both"/>
        <w:rPr>
          <w:rStyle w:val="a5"/>
          <w:rFonts w:ascii="Arial" w:hAnsi="Arial" w:cs="Arial"/>
          <w:b w:val="0"/>
          <w:bCs/>
        </w:rPr>
      </w:pPr>
    </w:p>
    <w:p w:rsidR="00D55D46" w:rsidRPr="005D4B56" w:rsidRDefault="00D55D46" w:rsidP="005D4B56">
      <w:pPr>
        <w:spacing w:line="360" w:lineRule="auto"/>
        <w:ind w:firstLine="708"/>
        <w:jc w:val="both"/>
        <w:rPr>
          <w:rStyle w:val="a5"/>
          <w:rFonts w:ascii="Arial" w:hAnsi="Arial" w:cs="Arial"/>
          <w:bCs/>
        </w:rPr>
      </w:pPr>
      <w:r>
        <w:rPr>
          <w:rStyle w:val="a5"/>
          <w:rFonts w:ascii="Arial" w:hAnsi="Arial" w:cs="Arial"/>
          <w:b w:val="0"/>
          <w:bCs/>
        </w:rPr>
        <w:tab/>
      </w:r>
      <w:r w:rsidR="005D4B56" w:rsidRPr="005D4B56">
        <w:rPr>
          <w:rStyle w:val="a5"/>
          <w:rFonts w:ascii="Arial" w:hAnsi="Arial" w:cs="Arial"/>
          <w:bCs/>
        </w:rPr>
        <w:t>Участие в заседани</w:t>
      </w:r>
      <w:r w:rsidR="005D4B56">
        <w:rPr>
          <w:rStyle w:val="a5"/>
          <w:rFonts w:ascii="Arial" w:hAnsi="Arial" w:cs="Arial"/>
          <w:bCs/>
        </w:rPr>
        <w:t>я и комисии</w:t>
      </w:r>
    </w:p>
    <w:p w:rsidR="005D4B56" w:rsidRPr="005D4B56" w:rsidRDefault="005D4B56" w:rsidP="005D0EBE">
      <w:pPr>
        <w:numPr>
          <w:ilvl w:val="0"/>
          <w:numId w:val="23"/>
        </w:numPr>
        <w:spacing w:line="360" w:lineRule="auto"/>
        <w:ind w:left="0" w:firstLine="1068"/>
        <w:jc w:val="both"/>
        <w:rPr>
          <w:rStyle w:val="a5"/>
          <w:rFonts w:ascii="Arial" w:hAnsi="Arial" w:cs="Arial"/>
          <w:b w:val="0"/>
          <w:bCs/>
        </w:rPr>
      </w:pPr>
      <w:r w:rsidRPr="007C25AC">
        <w:rPr>
          <w:rStyle w:val="a5"/>
          <w:rFonts w:ascii="Arial" w:hAnsi="Arial" w:cs="Arial"/>
          <w:b w:val="0"/>
          <w:bCs/>
        </w:rPr>
        <w:t>РСР СИР.</w:t>
      </w:r>
      <w:r>
        <w:rPr>
          <w:rStyle w:val="a5"/>
          <w:rFonts w:ascii="Arial" w:hAnsi="Arial" w:cs="Arial"/>
          <w:b w:val="0"/>
          <w:bCs/>
        </w:rPr>
        <w:t xml:space="preserve"> </w:t>
      </w:r>
      <w:r w:rsidRPr="005D4B56">
        <w:rPr>
          <w:rStyle w:val="a5"/>
          <w:rFonts w:ascii="Arial" w:hAnsi="Arial" w:cs="Arial"/>
          <w:b w:val="0"/>
          <w:bCs/>
        </w:rPr>
        <w:t xml:space="preserve">Областният управител на област Добрич взе участие в съвместното заседание на Регионалния съвет за развитие /РСР/ и на Регионалния координационен комитет /РКК/ към Регионалния съвет за развитие в Североизточен район /СИР/, което се проведе в Шумен. </w:t>
      </w:r>
    </w:p>
    <w:p w:rsidR="005D4B56" w:rsidRDefault="005D4B56" w:rsidP="005D0EBE">
      <w:pPr>
        <w:numPr>
          <w:ilvl w:val="0"/>
          <w:numId w:val="23"/>
        </w:numPr>
        <w:spacing w:line="360" w:lineRule="auto"/>
        <w:ind w:left="0" w:firstLine="1068"/>
        <w:jc w:val="both"/>
        <w:rPr>
          <w:rStyle w:val="a5"/>
          <w:rFonts w:ascii="Arial" w:hAnsi="Arial" w:cs="Arial"/>
          <w:b w:val="0"/>
          <w:bCs/>
        </w:rPr>
      </w:pPr>
      <w:r w:rsidRPr="005D4B56">
        <w:rPr>
          <w:rStyle w:val="a5"/>
          <w:rFonts w:ascii="Arial" w:hAnsi="Arial" w:cs="Arial"/>
          <w:b w:val="0"/>
          <w:bCs/>
        </w:rPr>
        <w:t xml:space="preserve">Областният управител участва периодично в </w:t>
      </w:r>
      <w:r w:rsidRPr="007C25AC">
        <w:rPr>
          <w:rStyle w:val="a5"/>
          <w:rFonts w:ascii="Arial" w:hAnsi="Arial" w:cs="Arial"/>
          <w:b w:val="0"/>
          <w:bCs/>
        </w:rPr>
        <w:t>работни срещи</w:t>
      </w:r>
      <w:r w:rsidRPr="005D4B56">
        <w:rPr>
          <w:rStyle w:val="a5"/>
          <w:rFonts w:ascii="Arial" w:hAnsi="Arial" w:cs="Arial"/>
          <w:b w:val="0"/>
          <w:bCs/>
        </w:rPr>
        <w:t xml:space="preserve"> в Министерски съвет, МРРБ и др.</w:t>
      </w:r>
    </w:p>
    <w:p w:rsidR="005D4B56" w:rsidRDefault="008D28FA" w:rsidP="005D0EBE">
      <w:pPr>
        <w:pStyle w:val="Style9"/>
        <w:widowControl/>
        <w:numPr>
          <w:ilvl w:val="0"/>
          <w:numId w:val="23"/>
        </w:numPr>
        <w:tabs>
          <w:tab w:val="left" w:pos="706"/>
        </w:tabs>
        <w:spacing w:line="360" w:lineRule="auto"/>
        <w:ind w:left="0" w:right="-35" w:firstLine="1068"/>
        <w:jc w:val="both"/>
        <w:rPr>
          <w:rStyle w:val="FontStyle14"/>
          <w:rFonts w:ascii="Arial" w:hAnsi="Arial" w:cs="Arial"/>
          <w:noProof/>
          <w:sz w:val="24"/>
        </w:rPr>
      </w:pPr>
      <w:r w:rsidRPr="007C25AC">
        <w:rPr>
          <w:rStyle w:val="FontStyle14"/>
          <w:rFonts w:ascii="Arial" w:hAnsi="Arial" w:cs="Arial"/>
          <w:sz w:val="24"/>
        </w:rPr>
        <w:t xml:space="preserve">Под ръководството на Областния управител </w:t>
      </w:r>
      <w:r w:rsidRPr="005D4B56">
        <w:rPr>
          <w:rStyle w:val="FontStyle14"/>
          <w:rFonts w:ascii="Arial" w:hAnsi="Arial" w:cs="Arial"/>
          <w:sz w:val="24"/>
        </w:rPr>
        <w:t>се проведоха заседания на областни комисии</w:t>
      </w:r>
      <w:r w:rsidRPr="00EE1198">
        <w:rPr>
          <w:rStyle w:val="FontStyle14"/>
          <w:rFonts w:ascii="Arial" w:hAnsi="Arial" w:cs="Arial"/>
          <w:sz w:val="24"/>
        </w:rPr>
        <w:t xml:space="preserve"> по транспорт, </w:t>
      </w:r>
      <w:r w:rsidR="005D4B56">
        <w:rPr>
          <w:rStyle w:val="FontStyle14"/>
          <w:rFonts w:ascii="Arial" w:hAnsi="Arial" w:cs="Arial"/>
          <w:noProof/>
          <w:sz w:val="24"/>
        </w:rPr>
        <w:t>е</w:t>
      </w:r>
      <w:r w:rsidRPr="00EE1198">
        <w:rPr>
          <w:rStyle w:val="FontStyle14"/>
          <w:rFonts w:ascii="Arial" w:hAnsi="Arial" w:cs="Arial"/>
          <w:noProof/>
          <w:sz w:val="24"/>
        </w:rPr>
        <w:t>пизоотична комисия, Комисия „Военни паметници“</w:t>
      </w:r>
      <w:r>
        <w:rPr>
          <w:rStyle w:val="FontStyle14"/>
          <w:rFonts w:ascii="Arial" w:hAnsi="Arial" w:cs="Arial"/>
          <w:noProof/>
          <w:sz w:val="24"/>
        </w:rPr>
        <w:t xml:space="preserve">. </w:t>
      </w:r>
    </w:p>
    <w:p w:rsidR="005D0EBE" w:rsidRPr="005D0EBE" w:rsidRDefault="008D28FA" w:rsidP="005D0EBE">
      <w:pPr>
        <w:pStyle w:val="Style9"/>
        <w:widowControl/>
        <w:numPr>
          <w:ilvl w:val="0"/>
          <w:numId w:val="23"/>
        </w:numPr>
        <w:tabs>
          <w:tab w:val="left" w:pos="706"/>
        </w:tabs>
        <w:spacing w:line="360" w:lineRule="auto"/>
        <w:ind w:left="0" w:right="-35" w:firstLine="1068"/>
        <w:jc w:val="both"/>
        <w:rPr>
          <w:rStyle w:val="FontStyle14"/>
          <w:rFonts w:ascii="Arial" w:hAnsi="Arial" w:cs="Arial"/>
          <w:noProof/>
          <w:sz w:val="24"/>
        </w:rPr>
      </w:pPr>
      <w:r w:rsidRPr="007C25AC">
        <w:rPr>
          <w:rStyle w:val="FontStyle14"/>
          <w:rFonts w:ascii="Arial" w:hAnsi="Arial" w:cs="Arial"/>
          <w:noProof/>
          <w:sz w:val="24"/>
        </w:rPr>
        <w:t>По инициатива на Областния управител</w:t>
      </w:r>
      <w:r w:rsidRPr="00EE1198">
        <w:rPr>
          <w:rStyle w:val="FontStyle14"/>
          <w:rFonts w:ascii="Arial" w:hAnsi="Arial" w:cs="Arial"/>
          <w:noProof/>
          <w:sz w:val="24"/>
        </w:rPr>
        <w:t xml:space="preserve"> се създадоха Областен съвет по енергийна ефективност и Областна комисия за развитие на младежта и </w:t>
      </w:r>
      <w:r w:rsidR="005D0EBE">
        <w:rPr>
          <w:rStyle w:val="FontStyle14"/>
          <w:rFonts w:ascii="Arial" w:hAnsi="Arial" w:cs="Arial"/>
          <w:noProof/>
          <w:sz w:val="24"/>
        </w:rPr>
        <w:t xml:space="preserve">спорта. </w:t>
      </w:r>
    </w:p>
    <w:p w:rsidR="007C25AC" w:rsidRDefault="008D28FA" w:rsidP="005D0EBE">
      <w:pPr>
        <w:pStyle w:val="Style9"/>
        <w:widowControl/>
        <w:numPr>
          <w:ilvl w:val="0"/>
          <w:numId w:val="23"/>
        </w:numPr>
        <w:tabs>
          <w:tab w:val="left" w:pos="706"/>
        </w:tabs>
        <w:spacing w:line="360" w:lineRule="auto"/>
        <w:ind w:left="0" w:right="-35" w:firstLine="1068"/>
        <w:jc w:val="both"/>
        <w:rPr>
          <w:rStyle w:val="FontStyle14"/>
          <w:rFonts w:ascii="Arial" w:hAnsi="Arial" w:cs="Arial"/>
          <w:noProof/>
          <w:sz w:val="24"/>
        </w:rPr>
      </w:pPr>
      <w:r w:rsidRPr="007C25AC">
        <w:rPr>
          <w:rStyle w:val="FontStyle14"/>
          <w:rFonts w:ascii="Arial" w:hAnsi="Arial" w:cs="Arial"/>
          <w:noProof/>
          <w:sz w:val="24"/>
        </w:rPr>
        <w:t>Предстои сформирането</w:t>
      </w:r>
      <w:r w:rsidRPr="00EE1198">
        <w:rPr>
          <w:rStyle w:val="FontStyle14"/>
          <w:rFonts w:ascii="Arial" w:hAnsi="Arial" w:cs="Arial"/>
          <w:noProof/>
          <w:sz w:val="24"/>
        </w:rPr>
        <w:t xml:space="preserve"> </w:t>
      </w:r>
      <w:r>
        <w:rPr>
          <w:rStyle w:val="FontStyle14"/>
          <w:rFonts w:ascii="Arial" w:hAnsi="Arial" w:cs="Arial"/>
          <w:noProof/>
          <w:sz w:val="24"/>
        </w:rPr>
        <w:t xml:space="preserve">и </w:t>
      </w:r>
      <w:r w:rsidRPr="00EE1198">
        <w:rPr>
          <w:rStyle w:val="FontStyle14"/>
          <w:rFonts w:ascii="Arial" w:hAnsi="Arial" w:cs="Arial"/>
          <w:noProof/>
          <w:sz w:val="24"/>
        </w:rPr>
        <w:t>на Областен съвет по зд</w:t>
      </w:r>
      <w:r>
        <w:rPr>
          <w:rStyle w:val="FontStyle14"/>
          <w:rFonts w:ascii="Arial" w:hAnsi="Arial" w:cs="Arial"/>
          <w:noProof/>
          <w:sz w:val="24"/>
        </w:rPr>
        <w:t>равеопазване на населението на о</w:t>
      </w:r>
      <w:r w:rsidRPr="00EE1198">
        <w:rPr>
          <w:rStyle w:val="FontStyle14"/>
          <w:rFonts w:ascii="Arial" w:hAnsi="Arial" w:cs="Arial"/>
          <w:noProof/>
          <w:sz w:val="24"/>
        </w:rPr>
        <w:t>бласт Добрич.</w:t>
      </w:r>
    </w:p>
    <w:p w:rsidR="008D28FA" w:rsidRPr="007C25AC" w:rsidRDefault="008D28FA" w:rsidP="005D0EBE">
      <w:pPr>
        <w:pStyle w:val="Style9"/>
        <w:widowControl/>
        <w:numPr>
          <w:ilvl w:val="0"/>
          <w:numId w:val="23"/>
        </w:numPr>
        <w:tabs>
          <w:tab w:val="left" w:pos="706"/>
        </w:tabs>
        <w:spacing w:line="360" w:lineRule="auto"/>
        <w:ind w:left="0" w:right="-35" w:firstLine="1068"/>
        <w:jc w:val="both"/>
        <w:rPr>
          <w:rFonts w:ascii="Arial" w:hAnsi="Arial" w:cs="Arial"/>
          <w:noProof/>
        </w:rPr>
      </w:pPr>
      <w:r>
        <w:rPr>
          <w:rStyle w:val="FontStyle14"/>
          <w:rFonts w:ascii="Arial" w:hAnsi="Arial" w:cs="Arial"/>
          <w:sz w:val="24"/>
        </w:rPr>
        <w:t>През периода са п</w:t>
      </w:r>
      <w:r w:rsidRPr="00EE1198">
        <w:rPr>
          <w:rStyle w:val="FontStyle14"/>
          <w:rFonts w:ascii="Arial" w:hAnsi="Arial" w:cs="Arial"/>
          <w:sz w:val="24"/>
        </w:rPr>
        <w:t>рове</w:t>
      </w:r>
      <w:r>
        <w:rPr>
          <w:rStyle w:val="FontStyle14"/>
          <w:rFonts w:ascii="Arial" w:hAnsi="Arial" w:cs="Arial"/>
          <w:sz w:val="24"/>
        </w:rPr>
        <w:t>ждани</w:t>
      </w:r>
      <w:r w:rsidRPr="00EE1198">
        <w:rPr>
          <w:rStyle w:val="FontStyle14"/>
          <w:rFonts w:ascii="Arial" w:hAnsi="Arial" w:cs="Arial"/>
          <w:sz w:val="24"/>
        </w:rPr>
        <w:t xml:space="preserve"> </w:t>
      </w:r>
      <w:r w:rsidRPr="005D4B56">
        <w:rPr>
          <w:rStyle w:val="FontStyle14"/>
          <w:rFonts w:ascii="Arial" w:hAnsi="Arial" w:cs="Arial"/>
          <w:sz w:val="24"/>
        </w:rPr>
        <w:t>периодични срещи</w:t>
      </w:r>
      <w:r w:rsidRPr="00EE1198">
        <w:rPr>
          <w:rStyle w:val="FontStyle14"/>
          <w:rFonts w:ascii="Arial" w:hAnsi="Arial" w:cs="Arial"/>
          <w:sz w:val="24"/>
        </w:rPr>
        <w:t xml:space="preserve"> с директора на Областно пътно управление,</w:t>
      </w:r>
      <w:r>
        <w:rPr>
          <w:rStyle w:val="FontStyle14"/>
          <w:rFonts w:ascii="Arial" w:hAnsi="Arial" w:cs="Arial"/>
          <w:sz w:val="24"/>
        </w:rPr>
        <w:t xml:space="preserve"> както и с</w:t>
      </w:r>
      <w:r w:rsidRPr="00EE1198">
        <w:rPr>
          <w:rStyle w:val="FontStyle14"/>
          <w:rFonts w:ascii="Arial" w:hAnsi="Arial" w:cs="Arial"/>
          <w:sz w:val="24"/>
        </w:rPr>
        <w:t xml:space="preserve"> директора на ПБЗН с оглед рисковете от усложняване на пътната обстановка в зимни условия.</w:t>
      </w:r>
    </w:p>
    <w:p w:rsidR="008D28FA" w:rsidRPr="003B042A" w:rsidRDefault="008D28FA" w:rsidP="005D0EBE">
      <w:pPr>
        <w:pStyle w:val="1"/>
        <w:numPr>
          <w:ilvl w:val="0"/>
          <w:numId w:val="23"/>
        </w:numPr>
        <w:spacing w:before="0" w:line="360" w:lineRule="auto"/>
        <w:ind w:left="0" w:firstLine="1068"/>
        <w:jc w:val="both"/>
        <w:rPr>
          <w:rStyle w:val="FontStyle14"/>
          <w:rFonts w:ascii="Arial" w:hAnsi="Arial" w:cs="Arial"/>
          <w:b w:val="0"/>
          <w:noProof/>
          <w:color w:val="auto"/>
          <w:sz w:val="24"/>
          <w:szCs w:val="24"/>
        </w:rPr>
      </w:pPr>
      <w:r w:rsidRPr="003B042A">
        <w:rPr>
          <w:rFonts w:ascii="Arial" w:hAnsi="Arial" w:cs="Arial"/>
          <w:b w:val="0"/>
          <w:color w:val="auto"/>
          <w:sz w:val="24"/>
          <w:szCs w:val="24"/>
        </w:rPr>
        <w:t xml:space="preserve">Областният управител д-р Маргарита Новоселска проведе работни срещи с представители на </w:t>
      </w:r>
      <w:r w:rsidRPr="003B042A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Фондация Лумос – Клон България, както и с  </w:t>
      </w:r>
      <w:r w:rsidRPr="003B042A">
        <w:rPr>
          <w:rFonts w:ascii="Arial" w:hAnsi="Arial" w:cs="Arial"/>
          <w:b w:val="0"/>
          <w:color w:val="auto"/>
          <w:sz w:val="24"/>
          <w:szCs w:val="24"/>
        </w:rPr>
        <w:t>ръководството на БЧК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8D28FA" w:rsidRPr="00EE1198" w:rsidRDefault="008D28FA" w:rsidP="005D0EBE">
      <w:pPr>
        <w:pStyle w:val="Style9"/>
        <w:widowControl/>
        <w:tabs>
          <w:tab w:val="left" w:pos="706"/>
        </w:tabs>
        <w:spacing w:line="360" w:lineRule="auto"/>
        <w:ind w:right="-35" w:firstLine="1068"/>
        <w:jc w:val="both"/>
        <w:rPr>
          <w:rFonts w:ascii="Arial" w:hAnsi="Arial" w:cs="Arial"/>
        </w:rPr>
      </w:pPr>
      <w:r w:rsidRPr="00EE1198">
        <w:rPr>
          <w:rStyle w:val="FontStyle14"/>
          <w:rFonts w:ascii="Arial" w:hAnsi="Arial" w:cs="Arial"/>
          <w:sz w:val="24"/>
        </w:rPr>
        <w:tab/>
        <w:t xml:space="preserve"> </w:t>
      </w:r>
    </w:p>
    <w:p w:rsidR="008D28FA" w:rsidRPr="00EE1198" w:rsidRDefault="008D28FA" w:rsidP="005D0EBE">
      <w:pPr>
        <w:pStyle w:val="Style7"/>
        <w:widowControl/>
        <w:spacing w:line="360" w:lineRule="auto"/>
        <w:ind w:firstLine="1068"/>
        <w:rPr>
          <w:rFonts w:ascii="Arial" w:hAnsi="Arial" w:cs="Arial"/>
        </w:rPr>
      </w:pPr>
      <w:r w:rsidRPr="00EE1198">
        <w:rPr>
          <w:rFonts w:ascii="Arial" w:hAnsi="Arial" w:cs="Arial"/>
        </w:rPr>
        <w:tab/>
      </w:r>
      <w:r w:rsidRPr="00EE1198">
        <w:rPr>
          <w:rFonts w:ascii="Arial" w:hAnsi="Arial" w:cs="Arial"/>
          <w:b/>
        </w:rPr>
        <w:t>Приемен ден</w:t>
      </w:r>
      <w:r w:rsidR="001A4F56">
        <w:rPr>
          <w:rFonts w:ascii="Arial" w:hAnsi="Arial" w:cs="Arial"/>
        </w:rPr>
        <w:t>.</w:t>
      </w:r>
      <w:r w:rsidRPr="00EE1198">
        <w:rPr>
          <w:rFonts w:ascii="Arial" w:hAnsi="Arial" w:cs="Arial"/>
        </w:rPr>
        <w:t xml:space="preserve"> Всеки втори понеделник на месеца Областният управител приема граждани</w:t>
      </w:r>
      <w:r>
        <w:rPr>
          <w:rFonts w:ascii="Arial" w:hAnsi="Arial" w:cs="Arial"/>
        </w:rPr>
        <w:t xml:space="preserve">, </w:t>
      </w:r>
      <w:r w:rsidRPr="00EE1198">
        <w:rPr>
          <w:rFonts w:ascii="Arial" w:hAnsi="Arial" w:cs="Arial"/>
        </w:rPr>
        <w:t xml:space="preserve">оказва се максимално съдействие за разрешаване на </w:t>
      </w:r>
      <w:r>
        <w:rPr>
          <w:rFonts w:ascii="Arial" w:hAnsi="Arial" w:cs="Arial"/>
        </w:rPr>
        <w:t>поставените въпроси.</w:t>
      </w:r>
      <w:r w:rsidRPr="00EE1198">
        <w:rPr>
          <w:rFonts w:ascii="Arial" w:hAnsi="Arial" w:cs="Arial"/>
        </w:rPr>
        <w:t xml:space="preserve"> Извън този регламентиран ден</w:t>
      </w:r>
      <w:r>
        <w:rPr>
          <w:rFonts w:ascii="Arial" w:hAnsi="Arial" w:cs="Arial"/>
        </w:rPr>
        <w:t>,</w:t>
      </w:r>
      <w:r w:rsidRPr="00EE1198">
        <w:rPr>
          <w:rFonts w:ascii="Arial" w:hAnsi="Arial" w:cs="Arial"/>
        </w:rPr>
        <w:t xml:space="preserve"> при всяка възможност Областният управител провежда срещи с гражданите, когато става въпрос за неотложни проблеми. </w:t>
      </w:r>
    </w:p>
    <w:p w:rsidR="008D28FA" w:rsidRPr="00EE1198" w:rsidRDefault="008D28FA" w:rsidP="005D0EBE">
      <w:pPr>
        <w:pStyle w:val="Style7"/>
        <w:widowControl/>
        <w:spacing w:line="360" w:lineRule="auto"/>
        <w:ind w:firstLine="1068"/>
        <w:rPr>
          <w:rFonts w:ascii="Arial" w:hAnsi="Arial" w:cs="Arial"/>
        </w:rPr>
      </w:pPr>
      <w:r w:rsidRPr="00EE1198">
        <w:rPr>
          <w:rFonts w:ascii="Arial" w:hAnsi="Arial" w:cs="Arial"/>
        </w:rPr>
        <w:tab/>
        <w:t>Работи се и по преписки във връзка със сигнали на граждани за извършени незаконосъобразни действия, касаещи изключителн</w:t>
      </w:r>
      <w:r>
        <w:rPr>
          <w:rFonts w:ascii="Arial" w:hAnsi="Arial" w:cs="Arial"/>
        </w:rPr>
        <w:t>а</w:t>
      </w:r>
      <w:r w:rsidRPr="00EE1198">
        <w:rPr>
          <w:rFonts w:ascii="Arial" w:hAnsi="Arial" w:cs="Arial"/>
        </w:rPr>
        <w:t xml:space="preserve"> държавна собственост, сигнализирано е МРРБ за даване на указания. </w:t>
      </w:r>
    </w:p>
    <w:p w:rsidR="008D28FA" w:rsidRDefault="008D28FA" w:rsidP="00EE1198">
      <w:pPr>
        <w:pStyle w:val="Style7"/>
        <w:widowControl/>
        <w:spacing w:line="360" w:lineRule="auto"/>
        <w:ind w:firstLine="0"/>
        <w:rPr>
          <w:rFonts w:ascii="Arial" w:hAnsi="Arial" w:cs="Arial"/>
          <w:lang w:val="en-US"/>
        </w:rPr>
      </w:pPr>
    </w:p>
    <w:p w:rsidR="009064B6" w:rsidRPr="009064B6" w:rsidRDefault="009064B6" w:rsidP="00EE1198">
      <w:pPr>
        <w:pStyle w:val="Style7"/>
        <w:widowControl/>
        <w:spacing w:line="360" w:lineRule="auto"/>
        <w:ind w:firstLine="0"/>
        <w:rPr>
          <w:rFonts w:ascii="Arial" w:hAnsi="Arial" w:cs="Arial"/>
          <w:lang w:val="en-US"/>
        </w:rPr>
      </w:pPr>
    </w:p>
    <w:p w:rsidR="008E10FE" w:rsidRDefault="008D28FA" w:rsidP="00EE1198">
      <w:pPr>
        <w:pStyle w:val="Style7"/>
        <w:widowControl/>
        <w:spacing w:line="360" w:lineRule="auto"/>
        <w:ind w:firstLine="567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b/>
          <w:sz w:val="24"/>
        </w:rPr>
        <w:t xml:space="preserve">Управление при </w:t>
      </w:r>
      <w:r w:rsidRPr="008E10FE">
        <w:rPr>
          <w:rStyle w:val="FontStyle14"/>
          <w:rFonts w:ascii="Arial" w:hAnsi="Arial" w:cs="Arial"/>
          <w:b/>
          <w:sz w:val="24"/>
        </w:rPr>
        <w:t>кризи</w:t>
      </w:r>
      <w:r w:rsidR="008E10FE" w:rsidRPr="008E10FE">
        <w:rPr>
          <w:rStyle w:val="FontStyle14"/>
          <w:rFonts w:ascii="Arial" w:hAnsi="Arial" w:cs="Arial"/>
          <w:b/>
          <w:sz w:val="24"/>
        </w:rPr>
        <w:t xml:space="preserve"> - </w:t>
      </w:r>
      <w:r w:rsidRPr="008E10FE">
        <w:rPr>
          <w:rStyle w:val="FontStyle14"/>
          <w:rFonts w:ascii="Arial" w:hAnsi="Arial" w:cs="Arial"/>
          <w:b/>
          <w:sz w:val="24"/>
        </w:rPr>
        <w:t>бързи и адекватни мерки в изпълнение на вменените по закон правомощия</w:t>
      </w:r>
      <w:r>
        <w:rPr>
          <w:rStyle w:val="FontStyle14"/>
          <w:rFonts w:ascii="Arial" w:hAnsi="Arial" w:cs="Arial"/>
          <w:sz w:val="24"/>
        </w:rPr>
        <w:t xml:space="preserve"> </w:t>
      </w:r>
    </w:p>
    <w:p w:rsidR="008E10FE" w:rsidRDefault="008D28FA" w:rsidP="005D0EBE">
      <w:pPr>
        <w:numPr>
          <w:ilvl w:val="0"/>
          <w:numId w:val="37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EE1198">
        <w:rPr>
          <w:rFonts w:ascii="Arial" w:hAnsi="Arial" w:cs="Arial"/>
        </w:rPr>
        <w:t>В резултат на проливните валежи на 30.01. и 31.01.2015</w:t>
      </w:r>
      <w:r>
        <w:rPr>
          <w:rFonts w:ascii="Arial" w:hAnsi="Arial" w:cs="Arial"/>
        </w:rPr>
        <w:t xml:space="preserve"> </w:t>
      </w:r>
      <w:r w:rsidRPr="00EE1198">
        <w:rPr>
          <w:rFonts w:ascii="Arial" w:hAnsi="Arial" w:cs="Arial"/>
        </w:rPr>
        <w:t xml:space="preserve">г. и рязкото повишаване на нивото на язовирите в област Варна, започна допълнително повишаване </w:t>
      </w:r>
      <w:r>
        <w:rPr>
          <w:rFonts w:ascii="Arial" w:hAnsi="Arial" w:cs="Arial"/>
        </w:rPr>
        <w:t xml:space="preserve">на </w:t>
      </w:r>
      <w:r w:rsidRPr="00EE1198">
        <w:rPr>
          <w:rFonts w:ascii="Arial" w:hAnsi="Arial" w:cs="Arial"/>
        </w:rPr>
        <w:t xml:space="preserve">нивото на язовир Одринци, което и без това е било завишено. </w:t>
      </w:r>
      <w:r w:rsidRPr="00EE1198">
        <w:rPr>
          <w:rFonts w:ascii="Arial" w:hAnsi="Arial" w:cs="Arial"/>
          <w:color w:val="000000"/>
        </w:rPr>
        <w:t xml:space="preserve">При формираната втора висока вълна през първите дни на месец февруари практически </w:t>
      </w:r>
      <w:r>
        <w:rPr>
          <w:rFonts w:ascii="Arial" w:hAnsi="Arial" w:cs="Arial"/>
          <w:color w:val="000000"/>
        </w:rPr>
        <w:t xml:space="preserve">не е имало </w:t>
      </w:r>
      <w:r w:rsidRPr="00EE1198">
        <w:rPr>
          <w:rFonts w:ascii="Arial" w:hAnsi="Arial" w:cs="Arial"/>
          <w:color w:val="000000"/>
        </w:rPr>
        <w:t xml:space="preserve">допълнително увеличен свободен обем поради малкия дебит на източване от основния изпускател. </w:t>
      </w:r>
      <w:r>
        <w:rPr>
          <w:rFonts w:ascii="Arial" w:hAnsi="Arial" w:cs="Arial"/>
          <w:color w:val="000000"/>
        </w:rPr>
        <w:t>П</w:t>
      </w:r>
      <w:r w:rsidRPr="00EE1198">
        <w:rPr>
          <w:rFonts w:ascii="Arial" w:hAnsi="Arial" w:cs="Arial"/>
          <w:color w:val="000000"/>
        </w:rPr>
        <w:t>ри възникналата опасност от преливане на водни маси през преливника</w:t>
      </w:r>
      <w:r>
        <w:rPr>
          <w:rFonts w:ascii="Arial" w:hAnsi="Arial" w:cs="Arial"/>
          <w:color w:val="000000"/>
        </w:rPr>
        <w:t>,</w:t>
      </w:r>
      <w:r w:rsidRPr="00EE1198">
        <w:rPr>
          <w:rFonts w:ascii="Arial" w:hAnsi="Arial" w:cs="Arial"/>
          <w:color w:val="000000"/>
        </w:rPr>
        <w:t xml:space="preserve"> с решение на сформирания кризисен щаб</w:t>
      </w:r>
      <w:r>
        <w:rPr>
          <w:rFonts w:ascii="Arial" w:hAnsi="Arial" w:cs="Arial"/>
          <w:color w:val="000000"/>
        </w:rPr>
        <w:t>,</w:t>
      </w:r>
      <w:r w:rsidRPr="00EE1198">
        <w:rPr>
          <w:rFonts w:ascii="Arial" w:hAnsi="Arial" w:cs="Arial"/>
          <w:color w:val="000000"/>
        </w:rPr>
        <w:t xml:space="preserve"> източването постепенно е увелич</w:t>
      </w:r>
      <w:r>
        <w:rPr>
          <w:rFonts w:ascii="Arial" w:hAnsi="Arial" w:cs="Arial"/>
          <w:color w:val="000000"/>
        </w:rPr>
        <w:t>ено</w:t>
      </w:r>
      <w:r w:rsidRPr="00EE1198">
        <w:rPr>
          <w:rFonts w:ascii="Arial" w:hAnsi="Arial" w:cs="Arial"/>
          <w:color w:val="000000"/>
        </w:rPr>
        <w:t xml:space="preserve"> до 5м</w:t>
      </w:r>
      <w:r w:rsidRPr="00EE1198">
        <w:rPr>
          <w:rFonts w:ascii="Arial" w:hAnsi="Arial" w:cs="Arial"/>
          <w:color w:val="000000"/>
          <w:vertAlign w:val="superscript"/>
        </w:rPr>
        <w:t>3</w:t>
      </w:r>
      <w:r w:rsidRPr="00EE1198">
        <w:rPr>
          <w:rFonts w:ascii="Arial" w:hAnsi="Arial" w:cs="Arial"/>
          <w:color w:val="000000"/>
        </w:rPr>
        <w:t xml:space="preserve">/сек. </w:t>
      </w:r>
      <w:r w:rsidR="008E10FE">
        <w:rPr>
          <w:rFonts w:ascii="Arial" w:hAnsi="Arial" w:cs="Arial"/>
          <w:color w:val="000000"/>
        </w:rPr>
        <w:t>В резултат</w:t>
      </w:r>
      <w:r>
        <w:rPr>
          <w:rFonts w:ascii="Arial" w:hAnsi="Arial" w:cs="Arial"/>
          <w:color w:val="000000"/>
        </w:rPr>
        <w:t xml:space="preserve"> на това, </w:t>
      </w:r>
      <w:r w:rsidRPr="00EE1198">
        <w:rPr>
          <w:rFonts w:ascii="Arial" w:hAnsi="Arial" w:cs="Arial"/>
          <w:color w:val="000000"/>
        </w:rPr>
        <w:t>както и на постепенното намаляване на притока в язовира, не се стигна до преливане през преливника. Евентуално преливане би довело до значителни материални щети, а може би и до човешки жертви.</w:t>
      </w:r>
      <w:r w:rsidRPr="00EE1198">
        <w:rPr>
          <w:rFonts w:ascii="Arial" w:hAnsi="Arial" w:cs="Arial"/>
        </w:rPr>
        <w:t xml:space="preserve"> </w:t>
      </w:r>
    </w:p>
    <w:p w:rsidR="00597422" w:rsidRDefault="008D28FA" w:rsidP="005D0EBE">
      <w:pPr>
        <w:numPr>
          <w:ilvl w:val="0"/>
          <w:numId w:val="37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8E10FE">
        <w:rPr>
          <w:rFonts w:ascii="Arial" w:hAnsi="Arial" w:cs="Arial"/>
        </w:rPr>
        <w:t>На 02</w:t>
      </w:r>
      <w:r w:rsidRPr="008E10FE">
        <w:rPr>
          <w:rFonts w:ascii="Arial" w:hAnsi="Arial" w:cs="Arial"/>
          <w:noProof/>
        </w:rPr>
        <w:t>.02.2015</w:t>
      </w:r>
      <w:r w:rsidRPr="008E10FE">
        <w:rPr>
          <w:rFonts w:ascii="Arial" w:hAnsi="Arial" w:cs="Arial"/>
        </w:rPr>
        <w:t xml:space="preserve">  г. е проведено заседание на Щаба за вземане на решения, създаден със заповед на Областния управител. За да бъдат защитени здравето и живота на хората, Междуведомствената комисия излиза с решение да бъде извършена пълна евакуация на населението от с. Долина и с. Одринци. На база това решение, както и на основание на законовите разпоредби, кметът на община Добричка издава заповед за евакуация на хората от двете села. </w:t>
      </w:r>
    </w:p>
    <w:p w:rsidR="008D28FA" w:rsidRPr="008E10FE" w:rsidRDefault="008D28FA" w:rsidP="005D0EBE">
      <w:pPr>
        <w:numPr>
          <w:ilvl w:val="0"/>
          <w:numId w:val="37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8E10FE">
        <w:rPr>
          <w:rFonts w:ascii="Arial" w:hAnsi="Arial" w:cs="Arial"/>
        </w:rPr>
        <w:t xml:space="preserve">На 3 февруари 2015 г. в заседанието на щаба за вземане на решение участват министърът на вътрешните работи Веселин Вучков, министърът на околната среда и водите Ивелина Василева, главният секретар на МВР Светлозар Лазаров и директорът на ГД „ПБЗН” Николай Николов, които посещават критичните зони и евакуираните хора. След нормализиране на обстановката и отпадане на риска, на 04.02.2015г. евакуацията е отменена. </w:t>
      </w:r>
    </w:p>
    <w:p w:rsidR="008D28FA" w:rsidRPr="00EE1198" w:rsidRDefault="008D28FA" w:rsidP="005D0EBE">
      <w:pPr>
        <w:pStyle w:val="Style4"/>
        <w:widowControl/>
        <w:numPr>
          <w:ilvl w:val="0"/>
          <w:numId w:val="37"/>
        </w:numPr>
        <w:spacing w:line="360" w:lineRule="auto"/>
        <w:ind w:left="0" w:firstLine="1080"/>
        <w:jc w:val="both"/>
        <w:rPr>
          <w:rStyle w:val="FontStyle18"/>
          <w:rFonts w:ascii="Arial" w:hAnsi="Arial" w:cs="Arial"/>
          <w:noProof/>
          <w:sz w:val="24"/>
        </w:rPr>
      </w:pPr>
      <w:r w:rsidRPr="00EE1198">
        <w:rPr>
          <w:rFonts w:ascii="Arial" w:hAnsi="Arial" w:cs="Arial"/>
          <w:noProof/>
        </w:rPr>
        <w:t>Проливните дъждове обостриха и един друг много с</w:t>
      </w:r>
      <w:r>
        <w:rPr>
          <w:rFonts w:ascii="Arial" w:hAnsi="Arial" w:cs="Arial"/>
          <w:noProof/>
        </w:rPr>
        <w:t>ериозен проблем, засягащ както к.к.</w:t>
      </w:r>
      <w:r w:rsidRPr="00EE1198">
        <w:rPr>
          <w:rFonts w:ascii="Arial" w:hAnsi="Arial" w:cs="Arial"/>
          <w:noProof/>
        </w:rPr>
        <w:t xml:space="preserve"> „Албена”, така и природен резерват „Балтата”.  През м.юни 2014</w:t>
      </w:r>
      <w:r>
        <w:rPr>
          <w:rFonts w:ascii="Arial" w:hAnsi="Arial" w:cs="Arial"/>
          <w:noProof/>
        </w:rPr>
        <w:t xml:space="preserve"> </w:t>
      </w:r>
      <w:r w:rsidRPr="00EE1198">
        <w:rPr>
          <w:rFonts w:ascii="Arial" w:hAnsi="Arial" w:cs="Arial"/>
          <w:noProof/>
        </w:rPr>
        <w:t xml:space="preserve">г. 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високата вълна събори рецепцията на хотел „Гергана” и застраши сигурността на туристите. На 02.02.2015 г. река Батовска отново преля и заля к.к. Албена. </w:t>
      </w:r>
      <w:r>
        <w:rPr>
          <w:rStyle w:val="FontStyle18"/>
          <w:rFonts w:ascii="Arial" w:hAnsi="Arial" w:cs="Arial"/>
          <w:noProof/>
          <w:sz w:val="24"/>
        </w:rPr>
        <w:t xml:space="preserve">Областният управител реагира незабавно и на </w:t>
      </w:r>
      <w:r w:rsidRPr="00EE1198">
        <w:rPr>
          <w:rStyle w:val="FontStyle18"/>
          <w:rFonts w:ascii="Arial" w:hAnsi="Arial" w:cs="Arial"/>
          <w:noProof/>
          <w:sz w:val="24"/>
        </w:rPr>
        <w:t>04.02</w:t>
      </w:r>
      <w:r w:rsidRPr="00EE1198">
        <w:rPr>
          <w:rStyle w:val="FontStyle18"/>
          <w:rFonts w:ascii="Arial" w:hAnsi="Arial" w:cs="Arial"/>
          <w:sz w:val="24"/>
        </w:rPr>
        <w:t>.</w:t>
      </w:r>
      <w:r w:rsidRPr="00EE1198">
        <w:rPr>
          <w:rStyle w:val="FontStyle18"/>
          <w:rFonts w:ascii="Arial" w:hAnsi="Arial" w:cs="Arial"/>
          <w:noProof/>
          <w:sz w:val="24"/>
        </w:rPr>
        <w:t>2015 г. в к.к.</w:t>
      </w:r>
      <w:r w:rsidRPr="00EE1198">
        <w:rPr>
          <w:rStyle w:val="FontStyle18"/>
          <w:rFonts w:ascii="Arial" w:hAnsi="Arial" w:cs="Arial"/>
          <w:sz w:val="24"/>
        </w:rPr>
        <w:t xml:space="preserve"> Албена, </w:t>
      </w:r>
      <w:r>
        <w:rPr>
          <w:rStyle w:val="FontStyle18"/>
          <w:rFonts w:ascii="Arial" w:hAnsi="Arial" w:cs="Arial"/>
          <w:sz w:val="24"/>
        </w:rPr>
        <w:t>се провежда работна среща, на</w:t>
      </w:r>
      <w:r w:rsidRPr="00EE1198">
        <w:rPr>
          <w:rStyle w:val="FontStyle18"/>
          <w:rFonts w:ascii="Arial" w:hAnsi="Arial" w:cs="Arial"/>
          <w:sz w:val="24"/>
        </w:rPr>
        <w:t xml:space="preserve"> която присъства Кметът на Община Балчик, Директорът на РД „ПБЗН” - Добрич, Директорът на РИОСВ - Варна, </w:t>
      </w:r>
      <w:r w:rsidRPr="00EE1198">
        <w:rPr>
          <w:rStyle w:val="FontStyle18"/>
          <w:rFonts w:ascii="Arial" w:hAnsi="Arial" w:cs="Arial"/>
          <w:sz w:val="24"/>
        </w:rPr>
        <w:lastRenderedPageBreak/>
        <w:t>представител на БДЧР - Варна и засегнатата страна - ръководството на „Албена” АД. Ста</w:t>
      </w:r>
      <w:r>
        <w:rPr>
          <w:rStyle w:val="FontStyle18"/>
          <w:rFonts w:ascii="Arial" w:hAnsi="Arial" w:cs="Arial"/>
          <w:sz w:val="24"/>
        </w:rPr>
        <w:t>ва</w:t>
      </w:r>
      <w:r w:rsidRPr="00EE1198">
        <w:rPr>
          <w:rStyle w:val="FontStyle18"/>
          <w:rFonts w:ascii="Arial" w:hAnsi="Arial" w:cs="Arial"/>
          <w:sz w:val="24"/>
        </w:rPr>
        <w:t xml:space="preserve"> ясно, че РИОСВ - Варна ще получат средства от ПУДООС и ще ремонтират двете хидротехнически съоръжения, направени преди години за </w:t>
      </w:r>
      <w:r w:rsidRPr="00EE1198">
        <w:rPr>
          <w:rStyle w:val="FontStyle18"/>
          <w:rFonts w:ascii="Arial" w:hAnsi="Arial" w:cs="Arial"/>
          <w:noProof/>
          <w:sz w:val="24"/>
        </w:rPr>
        <w:t>оводняване</w:t>
      </w:r>
      <w:r w:rsidRPr="00EE1198">
        <w:rPr>
          <w:rStyle w:val="FontStyle18"/>
          <w:rFonts w:ascii="Arial" w:hAnsi="Arial" w:cs="Arial"/>
          <w:sz w:val="24"/>
        </w:rPr>
        <w:t xml:space="preserve"> на резервата. Тази дейност ще бъде излишна, ако не се </w:t>
      </w:r>
      <w:r w:rsidRPr="00EE1198">
        <w:rPr>
          <w:rStyle w:val="FontStyle18"/>
          <w:rFonts w:ascii="Arial" w:hAnsi="Arial" w:cs="Arial"/>
          <w:noProof/>
          <w:sz w:val="24"/>
        </w:rPr>
        <w:t>осигури проводимост на речното корито - очевидно е, че двете задачи са взаимосвързани. Осигуряване</w:t>
      </w:r>
      <w:r>
        <w:rPr>
          <w:rStyle w:val="FontStyle18"/>
          <w:rFonts w:ascii="Arial" w:hAnsi="Arial" w:cs="Arial"/>
          <w:noProof/>
          <w:sz w:val="24"/>
        </w:rPr>
        <w:t>то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 на проводимост на речното корито, извън границите на населените места (в случая в рамките на защитена територия „Блатно кокиче”, бившата буферна зона на резерват „Балтата”), съгласно разпоредбите на Закона за водите, е в компетенциите на Областния управител. Става въпрос за река Батовска, която е с прекъсната проводимост н</w:t>
      </w:r>
      <w:r>
        <w:rPr>
          <w:rStyle w:val="FontStyle18"/>
          <w:rFonts w:ascii="Arial" w:hAnsi="Arial" w:cs="Arial"/>
          <w:noProof/>
          <w:sz w:val="24"/>
        </w:rPr>
        <w:t>а руслото в продължение на 1 км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 до нейното вливане в Черно море. Проводимостта на реката е нарушена и преди това - в участък с дължина около 3 км (до село Оброчище). При тази ситуация, цялото водно количество, преминава през поддържан резерват „Балтата” и от там, наводнява сградите и прекъсва пътищата в к.к. Албена.</w:t>
      </w:r>
    </w:p>
    <w:p w:rsidR="008D28FA" w:rsidRPr="00EE1198" w:rsidRDefault="008D28FA" w:rsidP="00EE1198">
      <w:pPr>
        <w:pStyle w:val="Style4"/>
        <w:widowControl/>
        <w:spacing w:line="360" w:lineRule="auto"/>
        <w:jc w:val="both"/>
        <w:rPr>
          <w:rStyle w:val="FontStyle18"/>
          <w:rFonts w:ascii="Arial" w:hAnsi="Arial" w:cs="Arial"/>
          <w:noProof/>
          <w:sz w:val="24"/>
        </w:rPr>
      </w:pPr>
      <w:r>
        <w:rPr>
          <w:rStyle w:val="FontStyle18"/>
          <w:rFonts w:ascii="Arial" w:hAnsi="Arial" w:cs="Arial"/>
          <w:noProof/>
          <w:sz w:val="24"/>
        </w:rPr>
        <w:t>Според н</w:t>
      </w:r>
      <w:r w:rsidRPr="00EE1198">
        <w:rPr>
          <w:rStyle w:val="FontStyle18"/>
          <w:rFonts w:ascii="Arial" w:hAnsi="Arial" w:cs="Arial"/>
          <w:noProof/>
          <w:sz w:val="24"/>
        </w:rPr>
        <w:t>аправ</w:t>
      </w:r>
      <w:r>
        <w:rPr>
          <w:rStyle w:val="FontStyle18"/>
          <w:rFonts w:ascii="Arial" w:hAnsi="Arial" w:cs="Arial"/>
          <w:noProof/>
          <w:sz w:val="24"/>
        </w:rPr>
        <w:t>ените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 предварителни проучвания, ще са необходими около</w:t>
      </w:r>
      <w:r w:rsidRPr="00EE1198">
        <w:rPr>
          <w:rStyle w:val="FontStyle18"/>
          <w:rFonts w:ascii="Arial" w:hAnsi="Arial" w:cs="Arial"/>
          <w:sz w:val="24"/>
        </w:rPr>
        <w:t xml:space="preserve"> 320 хил. лв. за почистване на коритото на реката. Има изготвен хидроложки доклад и ориентировъчна количествено-стойностна сметка. По-точен проект ще се направи при възлагане на поръчката. Има вариант - </w:t>
      </w:r>
      <w:r w:rsidRPr="00EE1198">
        <w:rPr>
          <w:rStyle w:val="FontStyle18"/>
          <w:rFonts w:ascii="Arial" w:hAnsi="Arial" w:cs="Arial"/>
          <w:noProof/>
          <w:sz w:val="24"/>
        </w:rPr>
        <w:t>изграждане на шпунтова</w:t>
      </w:r>
      <w:r w:rsidRPr="00EE1198">
        <w:rPr>
          <w:rStyle w:val="FontStyle18"/>
          <w:rFonts w:ascii="Arial" w:hAnsi="Arial" w:cs="Arial"/>
          <w:sz w:val="24"/>
        </w:rPr>
        <w:t xml:space="preserve"> стена на устието (през пясъка), </w:t>
      </w:r>
      <w:r w:rsidR="00597422">
        <w:rPr>
          <w:rStyle w:val="FontStyle18"/>
          <w:rFonts w:ascii="Arial" w:hAnsi="Arial" w:cs="Arial"/>
          <w:sz w:val="24"/>
        </w:rPr>
        <w:t>за</w:t>
      </w:r>
      <w:r w:rsidRPr="00EE1198">
        <w:rPr>
          <w:rStyle w:val="FontStyle18"/>
          <w:rFonts w:ascii="Arial" w:hAnsi="Arial" w:cs="Arial"/>
          <w:sz w:val="24"/>
        </w:rPr>
        <w:t xml:space="preserve"> да не се запушва и да се вдига нивото на водата. В такъв случай, ще са необходим</w:t>
      </w:r>
      <w:r>
        <w:rPr>
          <w:rStyle w:val="FontStyle18"/>
          <w:rFonts w:ascii="Arial" w:hAnsi="Arial" w:cs="Arial"/>
          <w:sz w:val="24"/>
        </w:rPr>
        <w:t>и</w:t>
      </w:r>
      <w:r w:rsidRPr="00EE1198">
        <w:rPr>
          <w:rStyle w:val="FontStyle18"/>
          <w:rFonts w:ascii="Arial" w:hAnsi="Arial" w:cs="Arial"/>
          <w:sz w:val="24"/>
        </w:rPr>
        <w:t xml:space="preserve"> още около 200 хил. лв. (за 2 стени с дължина по 50м. и височини от по 4м.). Тъй като </w:t>
      </w:r>
      <w:r>
        <w:rPr>
          <w:rStyle w:val="FontStyle18"/>
          <w:rFonts w:ascii="Arial" w:hAnsi="Arial" w:cs="Arial"/>
          <w:sz w:val="24"/>
        </w:rPr>
        <w:t>няма</w:t>
      </w:r>
      <w:r w:rsidRPr="00EE1198">
        <w:rPr>
          <w:rStyle w:val="FontStyle18"/>
          <w:rFonts w:ascii="Arial" w:hAnsi="Arial" w:cs="Arial"/>
          <w:sz w:val="24"/>
        </w:rPr>
        <w:t xml:space="preserve"> предвидени за целта средства, </w:t>
      </w:r>
      <w:r w:rsidR="00597422">
        <w:rPr>
          <w:rStyle w:val="FontStyle18"/>
          <w:rFonts w:ascii="Arial" w:hAnsi="Arial" w:cs="Arial"/>
          <w:sz w:val="24"/>
        </w:rPr>
        <w:t xml:space="preserve">а липсва и необходимият </w:t>
      </w:r>
      <w:r w:rsidRPr="00EE1198">
        <w:rPr>
          <w:rStyle w:val="FontStyle18"/>
          <w:rFonts w:ascii="Arial" w:hAnsi="Arial" w:cs="Arial"/>
          <w:sz w:val="24"/>
        </w:rPr>
        <w:t xml:space="preserve">квалифициран персонал, </w:t>
      </w:r>
      <w:r>
        <w:rPr>
          <w:rStyle w:val="FontStyle18"/>
          <w:rFonts w:ascii="Arial" w:hAnsi="Arial" w:cs="Arial"/>
          <w:sz w:val="24"/>
        </w:rPr>
        <w:t xml:space="preserve">се </w:t>
      </w:r>
      <w:r w:rsidRPr="00EE1198">
        <w:rPr>
          <w:rStyle w:val="FontStyle18"/>
          <w:rFonts w:ascii="Arial" w:hAnsi="Arial" w:cs="Arial"/>
          <w:sz w:val="24"/>
        </w:rPr>
        <w:t>разчита финансирането да стане от ПУДООС</w:t>
      </w:r>
      <w:r>
        <w:rPr>
          <w:rStyle w:val="FontStyle18"/>
          <w:rFonts w:ascii="Arial" w:hAnsi="Arial" w:cs="Arial"/>
          <w:sz w:val="24"/>
        </w:rPr>
        <w:t>. Необходимите документи са внесени в МОСВ и лично Областният управител д-р Маргарита Новоселска е</w:t>
      </w:r>
      <w:r w:rsidRPr="00EE1198">
        <w:rPr>
          <w:rStyle w:val="FontStyle18"/>
          <w:rFonts w:ascii="Arial" w:hAnsi="Arial" w:cs="Arial"/>
          <w:sz w:val="24"/>
        </w:rPr>
        <w:t xml:space="preserve"> запознала министър </w:t>
      </w:r>
      <w:r>
        <w:rPr>
          <w:rStyle w:val="FontStyle18"/>
          <w:rFonts w:ascii="Arial" w:hAnsi="Arial" w:cs="Arial"/>
          <w:sz w:val="24"/>
        </w:rPr>
        <w:t xml:space="preserve">Ивелина </w:t>
      </w:r>
      <w:r w:rsidRPr="00EE1198">
        <w:rPr>
          <w:rStyle w:val="FontStyle18"/>
          <w:rFonts w:ascii="Arial" w:hAnsi="Arial" w:cs="Arial"/>
          <w:sz w:val="24"/>
        </w:rPr>
        <w:t xml:space="preserve">Василева 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с належащия проблем. </w:t>
      </w:r>
      <w:r>
        <w:rPr>
          <w:rStyle w:val="FontStyle18"/>
          <w:rFonts w:ascii="Arial" w:hAnsi="Arial" w:cs="Arial"/>
          <w:noProof/>
          <w:sz w:val="24"/>
        </w:rPr>
        <w:t xml:space="preserve">На лице е </w:t>
      </w:r>
      <w:r w:rsidRPr="00EE1198">
        <w:rPr>
          <w:rStyle w:val="FontStyle18"/>
          <w:rFonts w:ascii="Arial" w:hAnsi="Arial" w:cs="Arial"/>
          <w:noProof/>
          <w:sz w:val="24"/>
        </w:rPr>
        <w:t>пълната подкрепа и съдействие на директора на РИОСВ гр.</w:t>
      </w:r>
      <w:r>
        <w:rPr>
          <w:rStyle w:val="FontStyle18"/>
          <w:rFonts w:ascii="Arial" w:hAnsi="Arial" w:cs="Arial"/>
          <w:noProof/>
          <w:sz w:val="24"/>
        </w:rPr>
        <w:t xml:space="preserve"> 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Варна. </w:t>
      </w:r>
    </w:p>
    <w:p w:rsidR="008D28FA" w:rsidRPr="00EE1198" w:rsidRDefault="008D28FA" w:rsidP="005D0EBE">
      <w:pPr>
        <w:pStyle w:val="Style4"/>
        <w:widowControl/>
        <w:numPr>
          <w:ilvl w:val="0"/>
          <w:numId w:val="36"/>
        </w:numPr>
        <w:spacing w:line="360" w:lineRule="auto"/>
        <w:ind w:left="0" w:firstLine="1070"/>
        <w:jc w:val="both"/>
        <w:rPr>
          <w:rStyle w:val="FontStyle18"/>
          <w:rFonts w:ascii="Arial" w:hAnsi="Arial" w:cs="Arial"/>
          <w:sz w:val="24"/>
        </w:rPr>
      </w:pPr>
      <w:r w:rsidRPr="00EE1198">
        <w:rPr>
          <w:rStyle w:val="FontStyle18"/>
          <w:rFonts w:ascii="Arial" w:hAnsi="Arial" w:cs="Arial"/>
          <w:noProof/>
          <w:sz w:val="24"/>
        </w:rPr>
        <w:t>За съжаление</w:t>
      </w:r>
      <w:r>
        <w:rPr>
          <w:rStyle w:val="FontStyle18"/>
          <w:rFonts w:ascii="Arial" w:hAnsi="Arial" w:cs="Arial"/>
          <w:noProof/>
          <w:sz w:val="24"/>
        </w:rPr>
        <w:t xml:space="preserve">, проливните дъждове </w:t>
      </w:r>
      <w:r w:rsidRPr="00EE1198">
        <w:rPr>
          <w:rStyle w:val="FontStyle18"/>
          <w:rFonts w:ascii="Arial" w:hAnsi="Arial" w:cs="Arial"/>
          <w:noProof/>
          <w:sz w:val="24"/>
        </w:rPr>
        <w:t>доведоха и до други много сериозни поражения в областта, касаещи крайбрежните зони</w:t>
      </w:r>
      <w:r>
        <w:rPr>
          <w:rStyle w:val="FontStyle18"/>
          <w:rFonts w:ascii="Arial" w:hAnsi="Arial" w:cs="Arial"/>
          <w:noProof/>
          <w:sz w:val="24"/>
        </w:rPr>
        <w:t xml:space="preserve">: </w:t>
      </w:r>
      <w:r w:rsidRPr="00EE1198">
        <w:rPr>
          <w:rStyle w:val="FontStyle18"/>
          <w:rFonts w:ascii="Arial" w:hAnsi="Arial" w:cs="Arial"/>
          <w:noProof/>
          <w:sz w:val="24"/>
        </w:rPr>
        <w:t>активиране на с</w:t>
      </w:r>
      <w:r>
        <w:rPr>
          <w:rStyle w:val="FontStyle18"/>
          <w:rFonts w:ascii="Arial" w:hAnsi="Arial" w:cs="Arial"/>
          <w:noProof/>
          <w:sz w:val="24"/>
        </w:rPr>
        <w:t>влачище в зоната „Фиш-Фиш”, община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 Балчик; активиране на свлачище в зоната </w:t>
      </w:r>
      <w:r w:rsidRPr="00EE1198">
        <w:rPr>
          <w:rFonts w:ascii="Arial" w:hAnsi="Arial" w:cs="Arial"/>
          <w:noProof/>
        </w:rPr>
        <w:t>"Трейшън Клифс Голф енд Спа Резорт",</w:t>
      </w:r>
      <w:r>
        <w:rPr>
          <w:rStyle w:val="FontStyle18"/>
          <w:rFonts w:ascii="Arial" w:hAnsi="Arial" w:cs="Arial"/>
          <w:noProof/>
          <w:sz w:val="24"/>
        </w:rPr>
        <w:t xml:space="preserve"> община </w:t>
      </w:r>
      <w:r w:rsidRPr="00EE1198">
        <w:rPr>
          <w:rStyle w:val="FontStyle18"/>
          <w:rFonts w:ascii="Arial" w:hAnsi="Arial" w:cs="Arial"/>
          <w:noProof/>
          <w:sz w:val="24"/>
        </w:rPr>
        <w:t>Каварна и др. За всички поражения от наводненията</w:t>
      </w:r>
      <w:r>
        <w:rPr>
          <w:rStyle w:val="FontStyle18"/>
          <w:rFonts w:ascii="Arial" w:hAnsi="Arial" w:cs="Arial"/>
          <w:noProof/>
          <w:sz w:val="24"/>
        </w:rPr>
        <w:t>,</w:t>
      </w:r>
      <w:r w:rsidRPr="00EE1198">
        <w:rPr>
          <w:rStyle w:val="FontStyle18"/>
          <w:rFonts w:ascii="Arial" w:hAnsi="Arial" w:cs="Arial"/>
          <w:noProof/>
          <w:sz w:val="24"/>
        </w:rPr>
        <w:t xml:space="preserve"> кметовете на общини са предоставили информация и разчети, които са потвърдени от Областния управител и са изпратени до</w:t>
      </w:r>
      <w:r w:rsidRPr="00EE1198">
        <w:rPr>
          <w:rStyle w:val="FontStyle18"/>
          <w:rFonts w:ascii="Arial" w:hAnsi="Arial" w:cs="Arial"/>
          <w:sz w:val="24"/>
        </w:rPr>
        <w:t xml:space="preserve"> </w:t>
      </w:r>
      <w:r w:rsidRPr="00EE1198">
        <w:rPr>
          <w:rStyle w:val="FontStyle18"/>
          <w:rFonts w:ascii="Arial" w:hAnsi="Arial" w:cs="Arial"/>
          <w:sz w:val="24"/>
        </w:rPr>
        <w:lastRenderedPageBreak/>
        <w:t xml:space="preserve">Междуведомствената комисия за възстановяване и подпомагане към Министерски съвет и до фонд „Солидарност” към ЕС. </w:t>
      </w:r>
    </w:p>
    <w:p w:rsidR="008D28FA" w:rsidRPr="00EE1198" w:rsidRDefault="00494371" w:rsidP="00EE119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Style18"/>
          <w:rFonts w:ascii="Arial" w:hAnsi="Arial" w:cs="Arial"/>
          <w:sz w:val="24"/>
        </w:rPr>
      </w:pPr>
      <w:r w:rsidRPr="00494371">
        <w:rPr>
          <w:rStyle w:val="FontStyle18"/>
          <w:rFonts w:ascii="Arial" w:hAnsi="Arial" w:cs="Arial"/>
          <w:sz w:val="24"/>
        </w:rPr>
        <w:t>През изминалия период</w:t>
      </w:r>
      <w:r w:rsidR="008D28FA" w:rsidRPr="00EE1198">
        <w:rPr>
          <w:rStyle w:val="FontStyle18"/>
          <w:rFonts w:ascii="Arial" w:hAnsi="Arial" w:cs="Arial"/>
          <w:sz w:val="24"/>
        </w:rPr>
        <w:t xml:space="preserve"> Областна администрация </w:t>
      </w:r>
      <w:r w:rsidR="008D28FA">
        <w:rPr>
          <w:rStyle w:val="FontStyle18"/>
          <w:rFonts w:ascii="Arial" w:hAnsi="Arial" w:cs="Arial"/>
          <w:sz w:val="24"/>
        </w:rPr>
        <w:t>Добрич е реагирала незабавно и на</w:t>
      </w:r>
      <w:r w:rsidR="008D28FA" w:rsidRPr="00EE1198">
        <w:rPr>
          <w:rStyle w:val="FontStyle18"/>
          <w:rFonts w:ascii="Arial" w:hAnsi="Arial" w:cs="Arial"/>
          <w:sz w:val="24"/>
        </w:rPr>
        <w:t xml:space="preserve"> други</w:t>
      </w:r>
      <w:r w:rsidR="008D28FA">
        <w:rPr>
          <w:rStyle w:val="FontStyle18"/>
          <w:rFonts w:ascii="Arial" w:hAnsi="Arial" w:cs="Arial"/>
          <w:sz w:val="24"/>
        </w:rPr>
        <w:t xml:space="preserve"> получени </w:t>
      </w:r>
      <w:r w:rsidR="008D28FA" w:rsidRPr="00EE1198">
        <w:rPr>
          <w:rStyle w:val="FontStyle18"/>
          <w:rFonts w:ascii="Arial" w:hAnsi="Arial" w:cs="Arial"/>
          <w:sz w:val="24"/>
        </w:rPr>
        <w:t>сигнали за залет</w:t>
      </w:r>
      <w:r w:rsidR="008D28FA">
        <w:rPr>
          <w:rStyle w:val="FontStyle18"/>
          <w:rFonts w:ascii="Arial" w:hAnsi="Arial" w:cs="Arial"/>
          <w:sz w:val="24"/>
        </w:rPr>
        <w:t>и площи от реки извън регулация – със заповед на Областния управител</w:t>
      </w:r>
      <w:r w:rsidR="008D28FA" w:rsidRPr="00EE1198">
        <w:rPr>
          <w:rStyle w:val="FontStyle18"/>
          <w:rFonts w:ascii="Arial" w:hAnsi="Arial" w:cs="Arial"/>
          <w:sz w:val="24"/>
        </w:rPr>
        <w:t xml:space="preserve"> комисия</w:t>
      </w:r>
      <w:r w:rsidR="008D28FA">
        <w:rPr>
          <w:rStyle w:val="FontStyle18"/>
          <w:rFonts w:ascii="Arial" w:hAnsi="Arial" w:cs="Arial"/>
          <w:sz w:val="24"/>
        </w:rPr>
        <w:t xml:space="preserve"> е изпращана да провери на място</w:t>
      </w:r>
      <w:r w:rsidR="008D28FA" w:rsidRPr="00EE1198">
        <w:rPr>
          <w:rStyle w:val="FontStyle18"/>
          <w:rFonts w:ascii="Arial" w:hAnsi="Arial" w:cs="Arial"/>
          <w:sz w:val="24"/>
        </w:rPr>
        <w:t>, за да констатира увредите или да организира  прочистване на  речни</w:t>
      </w:r>
      <w:r w:rsidR="008D28FA">
        <w:rPr>
          <w:rStyle w:val="FontStyle18"/>
          <w:rFonts w:ascii="Arial" w:hAnsi="Arial" w:cs="Arial"/>
          <w:sz w:val="24"/>
        </w:rPr>
        <w:t>те</w:t>
      </w:r>
      <w:r w:rsidR="008D28FA" w:rsidRPr="00EE1198">
        <w:rPr>
          <w:rStyle w:val="FontStyle18"/>
          <w:rFonts w:ascii="Arial" w:hAnsi="Arial" w:cs="Arial"/>
          <w:sz w:val="24"/>
        </w:rPr>
        <w:t xml:space="preserve"> участъци. </w:t>
      </w:r>
      <w:r w:rsidR="008D28FA">
        <w:rPr>
          <w:rStyle w:val="FontStyle18"/>
          <w:rFonts w:ascii="Arial" w:hAnsi="Arial" w:cs="Arial"/>
          <w:sz w:val="24"/>
        </w:rPr>
        <w:t>Досега това е правено до</w:t>
      </w:r>
      <w:r w:rsidR="008D28FA" w:rsidRPr="00EE1198">
        <w:rPr>
          <w:rStyle w:val="FontStyle18"/>
          <w:rFonts w:ascii="Arial" w:hAnsi="Arial" w:cs="Arial"/>
          <w:sz w:val="24"/>
        </w:rPr>
        <w:t xml:space="preserve">броволно и инцидентно. В момента </w:t>
      </w:r>
      <w:r>
        <w:rPr>
          <w:rStyle w:val="FontStyle18"/>
          <w:rFonts w:ascii="Arial" w:hAnsi="Arial" w:cs="Arial"/>
          <w:sz w:val="24"/>
        </w:rPr>
        <w:t>се извършва</w:t>
      </w:r>
      <w:r w:rsidR="008D28FA" w:rsidRPr="00EE1198">
        <w:rPr>
          <w:rStyle w:val="FontStyle18"/>
          <w:rFonts w:ascii="Arial" w:hAnsi="Arial" w:cs="Arial"/>
          <w:sz w:val="24"/>
        </w:rPr>
        <w:t xml:space="preserve"> проучване на речните участъци, извън общинските територии, които имат нужда от корекция или прочистване, за да се изготвят разчети на средствата, необх</w:t>
      </w:r>
      <w:r w:rsidR="008D28FA">
        <w:rPr>
          <w:rStyle w:val="FontStyle18"/>
          <w:rFonts w:ascii="Arial" w:hAnsi="Arial" w:cs="Arial"/>
          <w:sz w:val="24"/>
        </w:rPr>
        <w:t>одими на Областна администрация Добрич. На територията на областта</w:t>
      </w:r>
      <w:r w:rsidR="008D28FA" w:rsidRPr="00EE1198">
        <w:rPr>
          <w:rStyle w:val="FontStyle18"/>
          <w:rFonts w:ascii="Arial" w:hAnsi="Arial" w:cs="Arial"/>
          <w:sz w:val="24"/>
        </w:rPr>
        <w:t xml:space="preserve"> се намират и два язовира без установени собственици</w:t>
      </w:r>
      <w:r w:rsidR="008D28FA">
        <w:rPr>
          <w:rStyle w:val="FontStyle18"/>
          <w:rFonts w:ascii="Arial" w:hAnsi="Arial" w:cs="Arial"/>
          <w:sz w:val="24"/>
        </w:rPr>
        <w:t xml:space="preserve"> </w:t>
      </w:r>
      <w:r w:rsidR="008D28FA" w:rsidRPr="00EE1198">
        <w:rPr>
          <w:rStyle w:val="FontStyle18"/>
          <w:rFonts w:ascii="Arial" w:hAnsi="Arial" w:cs="Arial"/>
          <w:sz w:val="24"/>
        </w:rPr>
        <w:t xml:space="preserve">- Божан и Пластхим, които Областният управител следва да обезопаси, впоследствие да ги изведе от експлоатация. </w:t>
      </w:r>
    </w:p>
    <w:p w:rsidR="008D28FA" w:rsidRPr="00EE1198" w:rsidRDefault="008D28FA" w:rsidP="00EE1198">
      <w:pPr>
        <w:pStyle w:val="Style8"/>
        <w:widowControl/>
        <w:spacing w:line="360" w:lineRule="auto"/>
        <w:ind w:right="58"/>
        <w:rPr>
          <w:rFonts w:ascii="Arial" w:hAnsi="Arial" w:cs="Arial"/>
        </w:rPr>
      </w:pPr>
    </w:p>
    <w:p w:rsidR="00DE7480" w:rsidRDefault="008D28FA" w:rsidP="00EE1198">
      <w:pPr>
        <w:pStyle w:val="Style8"/>
        <w:widowControl/>
        <w:tabs>
          <w:tab w:val="left" w:pos="782"/>
        </w:tabs>
        <w:spacing w:line="360" w:lineRule="auto"/>
        <w:ind w:right="58"/>
        <w:rPr>
          <w:rStyle w:val="FontStyle14"/>
          <w:rFonts w:ascii="Arial" w:hAnsi="Arial" w:cs="Arial"/>
          <w:b/>
          <w:sz w:val="24"/>
        </w:rPr>
      </w:pPr>
      <w:r w:rsidRPr="00EE1198">
        <w:rPr>
          <w:rStyle w:val="FontStyle13"/>
          <w:rFonts w:ascii="Arial" w:hAnsi="Arial" w:cs="Arial"/>
          <w:bCs/>
          <w:sz w:val="24"/>
        </w:rPr>
        <w:tab/>
      </w:r>
      <w:r w:rsidR="00DE7480">
        <w:rPr>
          <w:rStyle w:val="FontStyle14"/>
          <w:rFonts w:ascii="Arial" w:hAnsi="Arial" w:cs="Arial"/>
          <w:b/>
          <w:sz w:val="24"/>
        </w:rPr>
        <w:t>Участие в национални инициативи</w:t>
      </w:r>
    </w:p>
    <w:p w:rsidR="008D28FA" w:rsidRPr="00EE1198" w:rsidRDefault="00DE7480" w:rsidP="00EE1198">
      <w:pPr>
        <w:pStyle w:val="Style8"/>
        <w:widowControl/>
        <w:tabs>
          <w:tab w:val="left" w:pos="782"/>
        </w:tabs>
        <w:spacing w:line="360" w:lineRule="auto"/>
        <w:ind w:right="58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ab/>
      </w:r>
      <w:r w:rsidR="008D28FA" w:rsidRPr="00EE1198">
        <w:rPr>
          <w:rStyle w:val="FontStyle14"/>
          <w:rFonts w:ascii="Arial" w:hAnsi="Arial" w:cs="Arial"/>
          <w:sz w:val="24"/>
        </w:rPr>
        <w:t>Областният управител заяви категорично участие на област Добрич в подготовката и осъществяването на две големи национални инициативи на територията на областта. Предприети са активни действия за успешно реализиране на:</w:t>
      </w:r>
    </w:p>
    <w:p w:rsidR="008D28FA" w:rsidRPr="00DE7480" w:rsidRDefault="008D28FA" w:rsidP="00BC2105">
      <w:pPr>
        <w:pStyle w:val="Style10"/>
        <w:widowControl/>
        <w:numPr>
          <w:ilvl w:val="0"/>
          <w:numId w:val="36"/>
        </w:numPr>
        <w:spacing w:line="360" w:lineRule="auto"/>
        <w:ind w:left="993"/>
        <w:jc w:val="both"/>
        <w:rPr>
          <w:rStyle w:val="FontStyle14"/>
          <w:rFonts w:ascii="Arial" w:hAnsi="Arial" w:cs="Arial"/>
          <w:b/>
          <w:sz w:val="24"/>
        </w:rPr>
      </w:pPr>
      <w:r w:rsidRPr="00DE7480">
        <w:rPr>
          <w:rStyle w:val="FontStyle14"/>
          <w:rFonts w:ascii="Arial" w:hAnsi="Arial" w:cs="Arial"/>
          <w:b/>
          <w:sz w:val="24"/>
        </w:rPr>
        <w:t xml:space="preserve">Националната </w:t>
      </w:r>
      <w:r w:rsidRPr="00DE7480">
        <w:rPr>
          <w:rStyle w:val="FontStyle15"/>
          <w:rFonts w:ascii="Arial" w:hAnsi="Arial" w:cs="Arial"/>
          <w:b/>
          <w:sz w:val="24"/>
        </w:rPr>
        <w:t xml:space="preserve">програма за енергийна ефективност на </w:t>
      </w:r>
      <w:r w:rsidRPr="00DE7480">
        <w:rPr>
          <w:rStyle w:val="FontStyle15"/>
          <w:rFonts w:ascii="Arial" w:hAnsi="Arial" w:cs="Arial"/>
          <w:b/>
          <w:noProof/>
          <w:sz w:val="24"/>
        </w:rPr>
        <w:t xml:space="preserve">многофамилни </w:t>
      </w:r>
      <w:r w:rsidR="00DE7480" w:rsidRPr="00DE7480">
        <w:rPr>
          <w:rStyle w:val="FontStyle14"/>
          <w:rFonts w:ascii="Arial" w:hAnsi="Arial" w:cs="Arial"/>
          <w:b/>
          <w:sz w:val="24"/>
        </w:rPr>
        <w:t>жилищни сгради</w:t>
      </w:r>
    </w:p>
    <w:p w:rsidR="008D28FA" w:rsidRPr="00EE1198" w:rsidRDefault="008D28FA" w:rsidP="00EE1198">
      <w:pPr>
        <w:spacing w:line="360" w:lineRule="auto"/>
        <w:ind w:firstLine="708"/>
        <w:jc w:val="both"/>
        <w:rPr>
          <w:rStyle w:val="FontStyle14"/>
          <w:rFonts w:ascii="Arial" w:hAnsi="Arial" w:cs="Arial"/>
          <w:noProof/>
          <w:sz w:val="24"/>
          <w:lang w:val="ru-RU"/>
        </w:rPr>
      </w:pPr>
      <w:r w:rsidRPr="00EE1198">
        <w:rPr>
          <w:rFonts w:ascii="Arial" w:hAnsi="Arial" w:cs="Arial"/>
        </w:rPr>
        <w:t>Освен информационна</w:t>
      </w:r>
      <w:r>
        <w:rPr>
          <w:rFonts w:ascii="Arial" w:hAnsi="Arial" w:cs="Arial"/>
        </w:rPr>
        <w:t>та</w:t>
      </w:r>
      <w:r w:rsidRPr="00EE1198">
        <w:rPr>
          <w:rFonts w:ascii="Arial" w:hAnsi="Arial" w:cs="Arial"/>
        </w:rPr>
        <w:t xml:space="preserve"> кампания, организирана от МРРБ, чиято цел е да </w:t>
      </w:r>
      <w:r>
        <w:rPr>
          <w:rFonts w:ascii="Arial" w:hAnsi="Arial" w:cs="Arial"/>
        </w:rPr>
        <w:t>запознае гражданите с детайлите,</w:t>
      </w:r>
      <w:r w:rsidRPr="00EE1198">
        <w:rPr>
          <w:rFonts w:ascii="Arial" w:hAnsi="Arial" w:cs="Arial"/>
        </w:rPr>
        <w:t xml:space="preserve"> отделните стъпки</w:t>
      </w:r>
      <w:r>
        <w:rPr>
          <w:rFonts w:ascii="Arial" w:hAnsi="Arial" w:cs="Arial"/>
        </w:rPr>
        <w:t xml:space="preserve"> и процедури</w:t>
      </w:r>
      <w:r w:rsidRPr="00EE1198">
        <w:rPr>
          <w:rFonts w:ascii="Arial" w:hAnsi="Arial" w:cs="Arial"/>
        </w:rPr>
        <w:t xml:space="preserve">, Областна администрация </w:t>
      </w:r>
      <w:r>
        <w:rPr>
          <w:rFonts w:ascii="Arial" w:hAnsi="Arial" w:cs="Arial"/>
        </w:rPr>
        <w:t xml:space="preserve">Добрич, </w:t>
      </w:r>
      <w:r w:rsidRPr="00EE1198">
        <w:rPr>
          <w:rFonts w:ascii="Arial" w:hAnsi="Arial" w:cs="Arial"/>
        </w:rPr>
        <w:t>също организира срещи във всички общини, в които има сгради, отговарящи на критериите за участие</w:t>
      </w:r>
      <w:r>
        <w:rPr>
          <w:rFonts w:ascii="Arial" w:hAnsi="Arial" w:cs="Arial"/>
        </w:rPr>
        <w:t xml:space="preserve"> в проекта, като бе заявена </w:t>
      </w:r>
      <w:r w:rsidRPr="00EE1198">
        <w:rPr>
          <w:rFonts w:ascii="Arial" w:hAnsi="Arial" w:cs="Arial"/>
        </w:rPr>
        <w:t xml:space="preserve"> готовност </w:t>
      </w:r>
      <w:r>
        <w:rPr>
          <w:rFonts w:ascii="Arial" w:hAnsi="Arial" w:cs="Arial"/>
        </w:rPr>
        <w:t>за</w:t>
      </w:r>
      <w:r w:rsidRPr="00EE1198">
        <w:rPr>
          <w:rFonts w:ascii="Arial" w:hAnsi="Arial" w:cs="Arial"/>
        </w:rPr>
        <w:t xml:space="preserve"> подкрепа на общините, ако бъде </w:t>
      </w:r>
      <w:r>
        <w:rPr>
          <w:rFonts w:ascii="Arial" w:hAnsi="Arial" w:cs="Arial"/>
        </w:rPr>
        <w:t>потърсена такава.</w:t>
      </w:r>
    </w:p>
    <w:p w:rsidR="008D28FA" w:rsidRPr="00DE7480" w:rsidRDefault="008D28FA" w:rsidP="00BC2105">
      <w:pPr>
        <w:pStyle w:val="Style6"/>
        <w:widowControl/>
        <w:numPr>
          <w:ilvl w:val="0"/>
          <w:numId w:val="36"/>
        </w:numPr>
        <w:spacing w:line="360" w:lineRule="auto"/>
        <w:ind w:left="993" w:hanging="348"/>
        <w:jc w:val="both"/>
        <w:rPr>
          <w:rFonts w:ascii="Arial" w:hAnsi="Arial" w:cs="Arial"/>
        </w:rPr>
      </w:pPr>
      <w:r w:rsidRPr="00DE7480">
        <w:rPr>
          <w:rStyle w:val="FontStyle14"/>
          <w:rFonts w:ascii="Arial" w:hAnsi="Arial" w:cs="Arial"/>
          <w:b/>
          <w:sz w:val="24"/>
        </w:rPr>
        <w:t>Национална кампания за отбелязване на 100 години от Първата световна война</w:t>
      </w:r>
    </w:p>
    <w:p w:rsidR="008D28FA" w:rsidRDefault="008D28FA" w:rsidP="009064B6">
      <w:pPr>
        <w:pStyle w:val="Style6"/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EE1198">
        <w:rPr>
          <w:rFonts w:ascii="Arial" w:hAnsi="Arial" w:cs="Arial"/>
        </w:rPr>
        <w:t xml:space="preserve">Областният управител и неговият екип са си поставили значима задача: през 2016 г. националните чествания да бъдат с фокус област Добрич, като акцент ще бъдат боевете на Добруджанския фронт.  Амбициозната цел е отбелязването на 100 годишнината да има международен характер. Ще бъдат поканени президентите на България и Румъния. Обсъждат се инициативи. Областна администрация Добрич предвижда съвместно с общините, с </w:t>
      </w:r>
      <w:r w:rsidRPr="00EE1198">
        <w:rPr>
          <w:rFonts w:ascii="Arial" w:hAnsi="Arial" w:cs="Arial"/>
        </w:rPr>
        <w:lastRenderedPageBreak/>
        <w:t>Регионалния исторически музей и всички заинтересовани институции, да се изработи Областен план за подготовка на честванията.</w:t>
      </w:r>
    </w:p>
    <w:p w:rsidR="00930E0D" w:rsidRPr="00EE1198" w:rsidRDefault="00930E0D" w:rsidP="009064B6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sz w:val="24"/>
        </w:rPr>
      </w:pPr>
    </w:p>
    <w:p w:rsidR="008D28FA" w:rsidRPr="00EE1198" w:rsidRDefault="00DE7480" w:rsidP="00EE1198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Style w:val="FontStyle14"/>
          <w:rFonts w:ascii="Arial" w:hAnsi="Arial" w:cs="Arial"/>
          <w:b/>
          <w:sz w:val="24"/>
        </w:rPr>
        <w:t>Визити на министри</w:t>
      </w:r>
    </w:p>
    <w:p w:rsidR="008D28FA" w:rsidRPr="00EE1198" w:rsidRDefault="008D28FA" w:rsidP="00DE3860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 xml:space="preserve">МВР </w:t>
      </w:r>
      <w:r w:rsidRPr="00EE1198">
        <w:rPr>
          <w:rStyle w:val="FontStyle14"/>
          <w:rFonts w:ascii="Arial" w:hAnsi="Arial" w:cs="Arial"/>
          <w:sz w:val="24"/>
        </w:rPr>
        <w:t>-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министър Веселин Вучков, гл. секретар Светлозар</w:t>
      </w:r>
      <w:r>
        <w:rPr>
          <w:rStyle w:val="FontStyle14"/>
          <w:rFonts w:ascii="Arial" w:hAnsi="Arial" w:cs="Arial"/>
          <w:sz w:val="24"/>
        </w:rPr>
        <w:t xml:space="preserve"> </w:t>
      </w:r>
      <w:r w:rsidRPr="00EE1198">
        <w:rPr>
          <w:rStyle w:val="FontStyle14"/>
          <w:rFonts w:ascii="Arial" w:hAnsi="Arial" w:cs="Arial"/>
          <w:sz w:val="24"/>
        </w:rPr>
        <w:t>Лазаров, директор ГД „ПБЗН” Николай Николов,</w:t>
      </w:r>
    </w:p>
    <w:p w:rsidR="008D28FA" w:rsidRPr="00EE1198" w:rsidRDefault="008D28FA" w:rsidP="00EE1198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>МОСВ</w:t>
      </w:r>
      <w:r>
        <w:rPr>
          <w:rStyle w:val="FontStyle14"/>
          <w:rFonts w:ascii="Arial" w:hAnsi="Arial" w:cs="Arial"/>
          <w:sz w:val="24"/>
        </w:rPr>
        <w:tab/>
        <w:t xml:space="preserve">   </w:t>
      </w:r>
      <w:r w:rsidRPr="00EE1198">
        <w:rPr>
          <w:rStyle w:val="FontStyle14"/>
          <w:rFonts w:ascii="Arial" w:hAnsi="Arial" w:cs="Arial"/>
          <w:sz w:val="24"/>
        </w:rPr>
        <w:t>-</w:t>
      </w:r>
      <w:r>
        <w:rPr>
          <w:rStyle w:val="FontStyle14"/>
          <w:rFonts w:ascii="Arial" w:hAnsi="Arial" w:cs="Arial"/>
          <w:sz w:val="24"/>
        </w:rPr>
        <w:t xml:space="preserve">   </w:t>
      </w:r>
      <w:r w:rsidRPr="00EE1198">
        <w:rPr>
          <w:rStyle w:val="FontStyle14"/>
          <w:rFonts w:ascii="Arial" w:hAnsi="Arial" w:cs="Arial"/>
          <w:sz w:val="24"/>
        </w:rPr>
        <w:t>м</w:t>
      </w:r>
      <w:r w:rsidRPr="00EE1198">
        <w:rPr>
          <w:rStyle w:val="FontStyle15"/>
          <w:rFonts w:ascii="Arial" w:hAnsi="Arial" w:cs="Arial"/>
          <w:sz w:val="24"/>
        </w:rPr>
        <w:t xml:space="preserve">инистър </w:t>
      </w:r>
      <w:r w:rsidRPr="00EE1198">
        <w:rPr>
          <w:rStyle w:val="FontStyle14"/>
          <w:rFonts w:ascii="Arial" w:hAnsi="Arial" w:cs="Arial"/>
          <w:sz w:val="24"/>
        </w:rPr>
        <w:t>Ивелина Василева,</w:t>
      </w:r>
    </w:p>
    <w:p w:rsidR="008D28FA" w:rsidRPr="00EE1198" w:rsidRDefault="008D28FA" w:rsidP="00EE1198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Arial" w:hAnsi="Arial" w:cs="Arial"/>
          <w:sz w:val="24"/>
        </w:rPr>
      </w:pPr>
      <w:r w:rsidRPr="00EE1198">
        <w:rPr>
          <w:rStyle w:val="FontStyle14"/>
          <w:rFonts w:ascii="Arial" w:hAnsi="Arial" w:cs="Arial"/>
          <w:sz w:val="24"/>
        </w:rPr>
        <w:t>МЗХ    -</w:t>
      </w:r>
      <w:r>
        <w:rPr>
          <w:rStyle w:val="FontStyle14"/>
          <w:rFonts w:ascii="Arial" w:hAnsi="Arial" w:cs="Arial"/>
          <w:sz w:val="24"/>
        </w:rPr>
        <w:t xml:space="preserve">   </w:t>
      </w:r>
      <w:r w:rsidRPr="00EE1198">
        <w:rPr>
          <w:rStyle w:val="FontStyle14"/>
          <w:rFonts w:ascii="Arial" w:hAnsi="Arial" w:cs="Arial"/>
          <w:sz w:val="24"/>
        </w:rPr>
        <w:t>м</w:t>
      </w:r>
      <w:r w:rsidRPr="00EE1198">
        <w:rPr>
          <w:rStyle w:val="FontStyle15"/>
          <w:rFonts w:ascii="Arial" w:hAnsi="Arial" w:cs="Arial"/>
          <w:sz w:val="24"/>
        </w:rPr>
        <w:t xml:space="preserve">инистър </w:t>
      </w:r>
      <w:r w:rsidRPr="00EE1198">
        <w:rPr>
          <w:rStyle w:val="FontStyle14"/>
          <w:rFonts w:ascii="Arial" w:hAnsi="Arial" w:cs="Arial"/>
          <w:sz w:val="24"/>
        </w:rPr>
        <w:t>Десислава Танева,</w:t>
      </w:r>
    </w:p>
    <w:p w:rsidR="008D28FA" w:rsidRPr="00EE1198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 xml:space="preserve">МРРБ   -   </w:t>
      </w:r>
      <w:r w:rsidRPr="00EE1198">
        <w:rPr>
          <w:rStyle w:val="FontStyle14"/>
          <w:rFonts w:ascii="Arial" w:hAnsi="Arial" w:cs="Arial"/>
          <w:sz w:val="24"/>
        </w:rPr>
        <w:t>зам.-министър Николай Нанков,</w:t>
      </w:r>
    </w:p>
    <w:p w:rsidR="008D28FA" w:rsidRPr="00EE1198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Style w:val="FontStyle14"/>
          <w:rFonts w:ascii="Arial" w:hAnsi="Arial" w:cs="Arial"/>
          <w:sz w:val="24"/>
        </w:rPr>
      </w:pPr>
      <w:r>
        <w:rPr>
          <w:rStyle w:val="FontStyle14"/>
          <w:rFonts w:ascii="Arial" w:hAnsi="Arial" w:cs="Arial"/>
          <w:sz w:val="24"/>
        </w:rPr>
        <w:t xml:space="preserve">Министерство на здравеопазването   </w:t>
      </w:r>
      <w:r w:rsidRPr="00EE1198">
        <w:rPr>
          <w:rStyle w:val="FontStyle14"/>
          <w:rFonts w:ascii="Arial" w:hAnsi="Arial" w:cs="Arial"/>
          <w:sz w:val="24"/>
        </w:rPr>
        <w:t>–</w:t>
      </w:r>
      <w:r>
        <w:rPr>
          <w:rStyle w:val="FontStyle14"/>
          <w:rFonts w:ascii="Arial" w:hAnsi="Arial" w:cs="Arial"/>
          <w:sz w:val="24"/>
        </w:rPr>
        <w:t xml:space="preserve">   </w:t>
      </w:r>
      <w:r w:rsidRPr="00EE1198">
        <w:rPr>
          <w:rStyle w:val="FontStyle14"/>
          <w:rFonts w:ascii="Arial" w:hAnsi="Arial" w:cs="Arial"/>
          <w:sz w:val="24"/>
        </w:rPr>
        <w:t>министър д-р Петър Москов</w:t>
      </w:r>
    </w:p>
    <w:p w:rsidR="008D28FA" w:rsidRPr="00EE1198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Style w:val="FontStyle14"/>
          <w:rFonts w:ascii="Arial" w:hAnsi="Arial" w:cs="Arial"/>
          <w:sz w:val="24"/>
        </w:rPr>
      </w:pPr>
    </w:p>
    <w:p w:rsidR="008D28FA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Style w:val="FontStyle13"/>
          <w:rFonts w:ascii="Arial" w:hAnsi="Arial" w:cs="Arial"/>
          <w:bCs/>
          <w:sz w:val="24"/>
        </w:rPr>
      </w:pPr>
      <w:r>
        <w:rPr>
          <w:rStyle w:val="FontStyle13"/>
          <w:rFonts w:ascii="Arial" w:hAnsi="Arial" w:cs="Arial"/>
          <w:bCs/>
          <w:sz w:val="24"/>
        </w:rPr>
        <w:t>Позитивна оценка за работата на екипа на Областния управител</w:t>
      </w:r>
    </w:p>
    <w:p w:rsidR="008D28FA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З</w:t>
      </w:r>
      <w:r w:rsidRPr="00EE1198">
        <w:rPr>
          <w:rFonts w:ascii="Arial" w:hAnsi="Arial" w:cs="Arial"/>
          <w:noProof/>
        </w:rPr>
        <w:t>аместник областни</w:t>
      </w:r>
      <w:r>
        <w:rPr>
          <w:rFonts w:ascii="Arial" w:hAnsi="Arial" w:cs="Arial"/>
          <w:noProof/>
        </w:rPr>
        <w:t>те</w:t>
      </w:r>
      <w:r w:rsidRPr="00EE1198">
        <w:rPr>
          <w:rFonts w:ascii="Arial" w:hAnsi="Arial" w:cs="Arial"/>
          <w:noProof/>
        </w:rPr>
        <w:t xml:space="preserve"> управители Ивайло Веселинов Манушев и Йордан Тошков Йорданов встъпиха в длъжност на 04.12.2014</w:t>
      </w:r>
      <w:r>
        <w:rPr>
          <w:rFonts w:ascii="Arial" w:hAnsi="Arial" w:cs="Arial"/>
          <w:noProof/>
        </w:rPr>
        <w:t xml:space="preserve"> </w:t>
      </w:r>
      <w:r w:rsidRPr="00EE1198">
        <w:rPr>
          <w:rFonts w:ascii="Arial" w:hAnsi="Arial" w:cs="Arial"/>
          <w:noProof/>
        </w:rPr>
        <w:t xml:space="preserve">г. </w:t>
      </w:r>
      <w:r>
        <w:rPr>
          <w:rFonts w:ascii="Arial" w:hAnsi="Arial" w:cs="Arial"/>
          <w:noProof/>
        </w:rPr>
        <w:t>Веднага бяха определени техните ресори</w:t>
      </w:r>
      <w:r w:rsidRPr="00EE1198">
        <w:rPr>
          <w:rFonts w:ascii="Arial" w:hAnsi="Arial" w:cs="Arial"/>
          <w:noProof/>
        </w:rPr>
        <w:t xml:space="preserve"> и </w:t>
      </w:r>
      <w:r>
        <w:rPr>
          <w:rFonts w:ascii="Arial" w:hAnsi="Arial" w:cs="Arial"/>
          <w:noProof/>
        </w:rPr>
        <w:t xml:space="preserve">двамата </w:t>
      </w:r>
      <w:r w:rsidRPr="00EE1198">
        <w:rPr>
          <w:rFonts w:ascii="Arial" w:hAnsi="Arial" w:cs="Arial"/>
          <w:noProof/>
        </w:rPr>
        <w:t>активно се включиха в работата на политическия кабинет и в изпълнение</w:t>
      </w:r>
      <w:r>
        <w:rPr>
          <w:rFonts w:ascii="Arial" w:hAnsi="Arial" w:cs="Arial"/>
          <w:noProof/>
        </w:rPr>
        <w:t>то на задачите на О</w:t>
      </w:r>
      <w:r w:rsidRPr="00EE1198">
        <w:rPr>
          <w:rFonts w:ascii="Arial" w:hAnsi="Arial" w:cs="Arial"/>
          <w:noProof/>
        </w:rPr>
        <w:t>бластната администрация. Актуализираха се правилниците за работа на комисиите, проведоха се първите заседания, протоколите от които са публикувани на сайта на администрация</w:t>
      </w:r>
      <w:r>
        <w:rPr>
          <w:rFonts w:ascii="Arial" w:hAnsi="Arial" w:cs="Arial"/>
          <w:noProof/>
        </w:rPr>
        <w:t>та.</w:t>
      </w:r>
      <w:r w:rsidRPr="00EE1198">
        <w:rPr>
          <w:rFonts w:ascii="Arial" w:hAnsi="Arial" w:cs="Arial"/>
          <w:noProof/>
        </w:rPr>
        <w:t xml:space="preserve"> </w:t>
      </w:r>
    </w:p>
    <w:p w:rsidR="008D28FA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noProof/>
        </w:rPr>
      </w:pPr>
    </w:p>
    <w:p w:rsidR="008D28FA" w:rsidRPr="00E154D1" w:rsidRDefault="008D28FA" w:rsidP="00E154D1">
      <w:pPr>
        <w:pStyle w:val="Style4"/>
        <w:widowControl/>
        <w:spacing w:line="360" w:lineRule="auto"/>
        <w:jc w:val="both"/>
        <w:rPr>
          <w:rStyle w:val="FontStyle14"/>
          <w:rFonts w:ascii="Arial" w:hAnsi="Arial" w:cs="Arial"/>
          <w:i/>
          <w:sz w:val="24"/>
        </w:rPr>
      </w:pPr>
      <w:r w:rsidRPr="00E154D1">
        <w:rPr>
          <w:rFonts w:ascii="Arial" w:hAnsi="Arial" w:cs="Arial"/>
          <w:i/>
          <w:noProof/>
        </w:rPr>
        <w:t>Работим много добре в екип, в пълен си</w:t>
      </w:r>
      <w:r>
        <w:rPr>
          <w:rFonts w:ascii="Arial" w:hAnsi="Arial" w:cs="Arial"/>
          <w:i/>
          <w:noProof/>
        </w:rPr>
        <w:t>нхрон по всички значими въпроси и с яснота</w:t>
      </w:r>
      <w:r w:rsidRPr="00E154D1">
        <w:rPr>
          <w:rStyle w:val="FontStyle14"/>
          <w:rFonts w:ascii="Arial" w:hAnsi="Arial" w:cs="Arial"/>
          <w:i/>
          <w:sz w:val="24"/>
        </w:rPr>
        <w:t xml:space="preserve"> за дългосрочните цели в изпълнение на правителствената програма за стабилно развитие на България за периода 2014-2018 г.</w:t>
      </w:r>
    </w:p>
    <w:p w:rsidR="008D28FA" w:rsidRPr="00C4760C" w:rsidRDefault="008D28FA" w:rsidP="004F0AE7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i/>
          <w:noProof/>
        </w:rPr>
      </w:pPr>
      <w:r w:rsidRPr="00C4760C">
        <w:rPr>
          <w:rFonts w:ascii="Arial" w:hAnsi="Arial" w:cs="Arial"/>
          <w:i/>
          <w:noProof/>
        </w:rPr>
        <w:t xml:space="preserve">Имаме пълната подкрепа на народните представители от ПП ГЕРБ. </w:t>
      </w:r>
    </w:p>
    <w:p w:rsidR="008D28FA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noProof/>
        </w:rPr>
      </w:pPr>
    </w:p>
    <w:p w:rsidR="008D28FA" w:rsidRDefault="008D28FA" w:rsidP="00EE1198">
      <w:pPr>
        <w:pStyle w:val="Style6"/>
        <w:widowControl/>
        <w:spacing w:line="360" w:lineRule="auto"/>
        <w:ind w:right="91" w:firstLine="709"/>
        <w:jc w:val="both"/>
        <w:rPr>
          <w:rFonts w:ascii="Arial" w:hAnsi="Arial" w:cs="Arial"/>
          <w:noProof/>
        </w:rPr>
      </w:pPr>
    </w:p>
    <w:p w:rsidR="00AF2608" w:rsidRDefault="00AF2608" w:rsidP="00740F47">
      <w:pPr>
        <w:pStyle w:val="Style6"/>
        <w:widowControl/>
        <w:spacing w:line="360" w:lineRule="auto"/>
        <w:ind w:right="91"/>
        <w:jc w:val="both"/>
        <w:rPr>
          <w:rFonts w:ascii="Arial" w:hAnsi="Arial" w:cs="Arial"/>
          <w:b/>
          <w:noProof/>
        </w:rPr>
      </w:pPr>
    </w:p>
    <w:p w:rsidR="008D28FA" w:rsidRPr="00E154D1" w:rsidRDefault="00137AAC" w:rsidP="00740F47">
      <w:pPr>
        <w:pStyle w:val="Style6"/>
        <w:widowControl/>
        <w:spacing w:line="360" w:lineRule="auto"/>
        <w:ind w:right="91"/>
        <w:jc w:val="both"/>
        <w:rPr>
          <w:rFonts w:ascii="Arial" w:hAnsi="Arial" w:cs="Arial"/>
          <w:b/>
          <w:noProof/>
        </w:rPr>
      </w:pPr>
      <w:r w:rsidRPr="00E154D1">
        <w:rPr>
          <w:rFonts w:ascii="Arial" w:hAnsi="Arial" w:cs="Arial"/>
          <w:b/>
          <w:noProof/>
        </w:rPr>
        <w:t>Д-Р МАРГАРИТА НОВОСЕЛСКА</w:t>
      </w:r>
    </w:p>
    <w:p w:rsidR="008D28FA" w:rsidRPr="00EE1198" w:rsidRDefault="008D28FA" w:rsidP="00740F47">
      <w:pPr>
        <w:pStyle w:val="Style6"/>
        <w:widowControl/>
        <w:spacing w:line="360" w:lineRule="auto"/>
        <w:ind w:right="91"/>
        <w:jc w:val="both"/>
        <w:rPr>
          <w:rStyle w:val="FontStyle14"/>
          <w:rFonts w:ascii="Arial" w:hAnsi="Arial" w:cs="Arial"/>
          <w:sz w:val="24"/>
        </w:rPr>
      </w:pPr>
      <w:r>
        <w:rPr>
          <w:rFonts w:ascii="Arial" w:hAnsi="Arial" w:cs="Arial"/>
          <w:noProof/>
        </w:rPr>
        <w:t>Областен управител на област Добрич</w:t>
      </w:r>
    </w:p>
    <w:sectPr w:rsidR="008D28FA" w:rsidRPr="00EE1198" w:rsidSect="00BF1611">
      <w:footerReference w:type="even" r:id="rId10"/>
      <w:footerReference w:type="default" r:id="rId11"/>
      <w:type w:val="continuous"/>
      <w:pgSz w:w="11905" w:h="16837"/>
      <w:pgMar w:top="1418" w:right="1312" w:bottom="1433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E4" w:rsidRDefault="000D12E4">
      <w:r>
        <w:separator/>
      </w:r>
    </w:p>
  </w:endnote>
  <w:endnote w:type="continuationSeparator" w:id="0">
    <w:p w:rsidR="000D12E4" w:rsidRDefault="000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FA" w:rsidRDefault="00635257" w:rsidP="002F0B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D28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28FA" w:rsidRDefault="008D28FA" w:rsidP="002474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FA" w:rsidRDefault="00635257" w:rsidP="002F0B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D28F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2C27">
      <w:rPr>
        <w:rStyle w:val="a8"/>
        <w:noProof/>
      </w:rPr>
      <w:t>9</w:t>
    </w:r>
    <w:r>
      <w:rPr>
        <w:rStyle w:val="a8"/>
      </w:rPr>
      <w:fldChar w:fldCharType="end"/>
    </w:r>
  </w:p>
  <w:p w:rsidR="008D28FA" w:rsidRDefault="008D28FA" w:rsidP="002474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E4" w:rsidRDefault="000D12E4">
      <w:r>
        <w:separator/>
      </w:r>
    </w:p>
  </w:footnote>
  <w:footnote w:type="continuationSeparator" w:id="0">
    <w:p w:rsidR="000D12E4" w:rsidRDefault="000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986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946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8A5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3C1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6C3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2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988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EAE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CE9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98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E047CF0"/>
    <w:lvl w:ilvl="0">
      <w:numFmt w:val="bullet"/>
      <w:lvlText w:val="*"/>
      <w:lvlJc w:val="left"/>
    </w:lvl>
  </w:abstractNum>
  <w:abstractNum w:abstractNumId="11">
    <w:nsid w:val="022C0F1A"/>
    <w:multiLevelType w:val="hybridMultilevel"/>
    <w:tmpl w:val="F65E2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C4B72"/>
    <w:multiLevelType w:val="hybridMultilevel"/>
    <w:tmpl w:val="B434CBCA"/>
    <w:lvl w:ilvl="0" w:tplc="363C1B3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D0B0058"/>
    <w:multiLevelType w:val="hybridMultilevel"/>
    <w:tmpl w:val="6206E28A"/>
    <w:lvl w:ilvl="0" w:tplc="7EF4E712">
      <w:numFmt w:val="bullet"/>
      <w:lvlText w:val="-"/>
      <w:lvlJc w:val="left"/>
      <w:pPr>
        <w:ind w:left="2150" w:hanging="144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0E7973AB"/>
    <w:multiLevelType w:val="hybridMultilevel"/>
    <w:tmpl w:val="6868FAF0"/>
    <w:lvl w:ilvl="0" w:tplc="D3285A7A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EC7232B"/>
    <w:multiLevelType w:val="hybridMultilevel"/>
    <w:tmpl w:val="F1362404"/>
    <w:lvl w:ilvl="0" w:tplc="040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0FFD1BBE"/>
    <w:multiLevelType w:val="hybridMultilevel"/>
    <w:tmpl w:val="17AC93F2"/>
    <w:lvl w:ilvl="0" w:tplc="040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11BC1749"/>
    <w:multiLevelType w:val="hybridMultilevel"/>
    <w:tmpl w:val="B0D4511E"/>
    <w:lvl w:ilvl="0" w:tplc="D78CB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2B0F57"/>
    <w:multiLevelType w:val="hybridMultilevel"/>
    <w:tmpl w:val="632E5E7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E19592C"/>
    <w:multiLevelType w:val="singleLevel"/>
    <w:tmpl w:val="91D4F9BA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20BD2E69"/>
    <w:multiLevelType w:val="hybridMultilevel"/>
    <w:tmpl w:val="4964FC56"/>
    <w:lvl w:ilvl="0" w:tplc="B8CE3B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365F91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96E64"/>
    <w:multiLevelType w:val="singleLevel"/>
    <w:tmpl w:val="8104E90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>
    <w:nsid w:val="38F00A85"/>
    <w:multiLevelType w:val="hybridMultilevel"/>
    <w:tmpl w:val="740A3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50577"/>
    <w:multiLevelType w:val="hybridMultilevel"/>
    <w:tmpl w:val="8EBC4B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4F91"/>
    <w:multiLevelType w:val="hybridMultilevel"/>
    <w:tmpl w:val="602E55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80FA2"/>
    <w:multiLevelType w:val="hybridMultilevel"/>
    <w:tmpl w:val="09E4D23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0721E"/>
    <w:multiLevelType w:val="hybridMultilevel"/>
    <w:tmpl w:val="4D6A4BB8"/>
    <w:lvl w:ilvl="0" w:tplc="F7EE0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83AE1"/>
    <w:multiLevelType w:val="hybridMultilevel"/>
    <w:tmpl w:val="7B7E210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4953B3"/>
    <w:multiLevelType w:val="hybridMultilevel"/>
    <w:tmpl w:val="05CCCE78"/>
    <w:lvl w:ilvl="0" w:tplc="26420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84EA4"/>
    <w:multiLevelType w:val="hybridMultilevel"/>
    <w:tmpl w:val="526677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12159"/>
    <w:multiLevelType w:val="hybridMultilevel"/>
    <w:tmpl w:val="C764C6A8"/>
    <w:lvl w:ilvl="0" w:tplc="F3522AD0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C430B9B"/>
    <w:multiLevelType w:val="hybridMultilevel"/>
    <w:tmpl w:val="E458C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53A5D"/>
    <w:multiLevelType w:val="hybridMultilevel"/>
    <w:tmpl w:val="CA18A5B0"/>
    <w:lvl w:ilvl="0" w:tplc="D0B2BE8E">
      <w:numFmt w:val="bullet"/>
      <w:lvlText w:val="-"/>
      <w:lvlJc w:val="left"/>
      <w:pPr>
        <w:ind w:left="1564" w:hanging="855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36C5591"/>
    <w:multiLevelType w:val="hybridMultilevel"/>
    <w:tmpl w:val="57FA884C"/>
    <w:lvl w:ilvl="0" w:tplc="8E1A0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A62880"/>
    <w:multiLevelType w:val="hybridMultilevel"/>
    <w:tmpl w:val="5456D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63CD6"/>
    <w:multiLevelType w:val="hybridMultilevel"/>
    <w:tmpl w:val="22B24C1C"/>
    <w:lvl w:ilvl="0" w:tplc="80444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4754D"/>
    <w:multiLevelType w:val="singleLevel"/>
    <w:tmpl w:val="BB9029BA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9"/>
  </w:num>
  <w:num w:numId="3">
    <w:abstractNumId w:val="36"/>
  </w:num>
  <w:num w:numId="4">
    <w:abstractNumId w:val="1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30"/>
  </w:num>
  <w:num w:numId="17">
    <w:abstractNumId w:val="14"/>
  </w:num>
  <w:num w:numId="18">
    <w:abstractNumId w:val="33"/>
  </w:num>
  <w:num w:numId="19">
    <w:abstractNumId w:val="18"/>
  </w:num>
  <w:num w:numId="20">
    <w:abstractNumId w:val="32"/>
  </w:num>
  <w:num w:numId="21">
    <w:abstractNumId w:val="16"/>
  </w:num>
  <w:num w:numId="22">
    <w:abstractNumId w:val="13"/>
  </w:num>
  <w:num w:numId="23">
    <w:abstractNumId w:val="27"/>
  </w:num>
  <w:num w:numId="24">
    <w:abstractNumId w:val="22"/>
  </w:num>
  <w:num w:numId="25">
    <w:abstractNumId w:val="26"/>
  </w:num>
  <w:num w:numId="26">
    <w:abstractNumId w:val="29"/>
  </w:num>
  <w:num w:numId="27">
    <w:abstractNumId w:val="28"/>
  </w:num>
  <w:num w:numId="28">
    <w:abstractNumId w:val="24"/>
  </w:num>
  <w:num w:numId="29">
    <w:abstractNumId w:val="17"/>
  </w:num>
  <w:num w:numId="30">
    <w:abstractNumId w:val="31"/>
  </w:num>
  <w:num w:numId="31">
    <w:abstractNumId w:val="11"/>
  </w:num>
  <w:num w:numId="32">
    <w:abstractNumId w:val="23"/>
  </w:num>
  <w:num w:numId="33">
    <w:abstractNumId w:val="35"/>
  </w:num>
  <w:num w:numId="34">
    <w:abstractNumId w:val="34"/>
  </w:num>
  <w:num w:numId="35">
    <w:abstractNumId w:val="20"/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F5F"/>
    <w:rsid w:val="000222DB"/>
    <w:rsid w:val="00025CE9"/>
    <w:rsid w:val="000530CD"/>
    <w:rsid w:val="00054771"/>
    <w:rsid w:val="00083F79"/>
    <w:rsid w:val="000A1B2E"/>
    <w:rsid w:val="000A7AC2"/>
    <w:rsid w:val="000C10AB"/>
    <w:rsid w:val="000C6AAB"/>
    <w:rsid w:val="000D12E4"/>
    <w:rsid w:val="000D1580"/>
    <w:rsid w:val="000E0913"/>
    <w:rsid w:val="000E2263"/>
    <w:rsid w:val="000F365E"/>
    <w:rsid w:val="000F4D1E"/>
    <w:rsid w:val="000F5045"/>
    <w:rsid w:val="000F5273"/>
    <w:rsid w:val="000F5E3A"/>
    <w:rsid w:val="001209C2"/>
    <w:rsid w:val="00137AAC"/>
    <w:rsid w:val="00150E60"/>
    <w:rsid w:val="00153D4B"/>
    <w:rsid w:val="00164CAD"/>
    <w:rsid w:val="00192163"/>
    <w:rsid w:val="0019422F"/>
    <w:rsid w:val="001A07C7"/>
    <w:rsid w:val="001A4F56"/>
    <w:rsid w:val="001B49D8"/>
    <w:rsid w:val="001C3DEB"/>
    <w:rsid w:val="001E044E"/>
    <w:rsid w:val="001E1222"/>
    <w:rsid w:val="001E1972"/>
    <w:rsid w:val="001E2B73"/>
    <w:rsid w:val="001F53BD"/>
    <w:rsid w:val="0020744C"/>
    <w:rsid w:val="00210DE4"/>
    <w:rsid w:val="00221116"/>
    <w:rsid w:val="002348FD"/>
    <w:rsid w:val="002422B6"/>
    <w:rsid w:val="00243987"/>
    <w:rsid w:val="002474C2"/>
    <w:rsid w:val="00257909"/>
    <w:rsid w:val="002635A3"/>
    <w:rsid w:val="0026651F"/>
    <w:rsid w:val="0027734C"/>
    <w:rsid w:val="00287999"/>
    <w:rsid w:val="00287DFD"/>
    <w:rsid w:val="00287F5F"/>
    <w:rsid w:val="0029187F"/>
    <w:rsid w:val="00297BCE"/>
    <w:rsid w:val="002B54A0"/>
    <w:rsid w:val="002E1E0B"/>
    <w:rsid w:val="002E1EAE"/>
    <w:rsid w:val="002E35BB"/>
    <w:rsid w:val="002F0BCA"/>
    <w:rsid w:val="00310ACC"/>
    <w:rsid w:val="00334C7A"/>
    <w:rsid w:val="00336282"/>
    <w:rsid w:val="003514EF"/>
    <w:rsid w:val="00353EF0"/>
    <w:rsid w:val="003568C5"/>
    <w:rsid w:val="00387322"/>
    <w:rsid w:val="00391A3E"/>
    <w:rsid w:val="003A4D53"/>
    <w:rsid w:val="003A5B16"/>
    <w:rsid w:val="003B042A"/>
    <w:rsid w:val="003B2258"/>
    <w:rsid w:val="003C3403"/>
    <w:rsid w:val="003D11F6"/>
    <w:rsid w:val="003D3B29"/>
    <w:rsid w:val="003E1D00"/>
    <w:rsid w:val="00403EC3"/>
    <w:rsid w:val="00406AF3"/>
    <w:rsid w:val="00416BFD"/>
    <w:rsid w:val="00423F4C"/>
    <w:rsid w:val="00437E76"/>
    <w:rsid w:val="004600E7"/>
    <w:rsid w:val="004672CE"/>
    <w:rsid w:val="00494371"/>
    <w:rsid w:val="004B7CE1"/>
    <w:rsid w:val="004B7E9D"/>
    <w:rsid w:val="004C2B5C"/>
    <w:rsid w:val="004D78BD"/>
    <w:rsid w:val="004E2B9C"/>
    <w:rsid w:val="004E383F"/>
    <w:rsid w:val="004F0AE7"/>
    <w:rsid w:val="0051313F"/>
    <w:rsid w:val="005140C3"/>
    <w:rsid w:val="00533F36"/>
    <w:rsid w:val="00547DAF"/>
    <w:rsid w:val="005633E8"/>
    <w:rsid w:val="0056344B"/>
    <w:rsid w:val="00564E5B"/>
    <w:rsid w:val="005832C6"/>
    <w:rsid w:val="00596EFD"/>
    <w:rsid w:val="00597422"/>
    <w:rsid w:val="005D00FF"/>
    <w:rsid w:val="005D0EBE"/>
    <w:rsid w:val="005D4B56"/>
    <w:rsid w:val="005E485E"/>
    <w:rsid w:val="005F44FB"/>
    <w:rsid w:val="006073C8"/>
    <w:rsid w:val="00615101"/>
    <w:rsid w:val="00617C3D"/>
    <w:rsid w:val="00621FD3"/>
    <w:rsid w:val="006243BB"/>
    <w:rsid w:val="00635257"/>
    <w:rsid w:val="00642CB8"/>
    <w:rsid w:val="006471F5"/>
    <w:rsid w:val="00647C73"/>
    <w:rsid w:val="00687CF1"/>
    <w:rsid w:val="006946F7"/>
    <w:rsid w:val="006B0575"/>
    <w:rsid w:val="006B1991"/>
    <w:rsid w:val="006D7DC9"/>
    <w:rsid w:val="006E1B14"/>
    <w:rsid w:val="006F3A95"/>
    <w:rsid w:val="00727110"/>
    <w:rsid w:val="00740F47"/>
    <w:rsid w:val="00762CC4"/>
    <w:rsid w:val="007770E9"/>
    <w:rsid w:val="00783339"/>
    <w:rsid w:val="007842E3"/>
    <w:rsid w:val="007875BF"/>
    <w:rsid w:val="007C25AC"/>
    <w:rsid w:val="007C62F6"/>
    <w:rsid w:val="007C6DF9"/>
    <w:rsid w:val="007F0309"/>
    <w:rsid w:val="007F2C27"/>
    <w:rsid w:val="007F38A2"/>
    <w:rsid w:val="007F3AA8"/>
    <w:rsid w:val="00801488"/>
    <w:rsid w:val="00801F70"/>
    <w:rsid w:val="00804AC4"/>
    <w:rsid w:val="00811BEC"/>
    <w:rsid w:val="00816B18"/>
    <w:rsid w:val="00816D93"/>
    <w:rsid w:val="0082182A"/>
    <w:rsid w:val="00842F44"/>
    <w:rsid w:val="00856F35"/>
    <w:rsid w:val="00860357"/>
    <w:rsid w:val="008677BD"/>
    <w:rsid w:val="0088442F"/>
    <w:rsid w:val="008B22DA"/>
    <w:rsid w:val="008B7B3E"/>
    <w:rsid w:val="008C4499"/>
    <w:rsid w:val="008C7833"/>
    <w:rsid w:val="008D28FA"/>
    <w:rsid w:val="008E10FE"/>
    <w:rsid w:val="008F187C"/>
    <w:rsid w:val="008F644B"/>
    <w:rsid w:val="009064B6"/>
    <w:rsid w:val="00911597"/>
    <w:rsid w:val="00930E0D"/>
    <w:rsid w:val="00944311"/>
    <w:rsid w:val="0096349C"/>
    <w:rsid w:val="0099192B"/>
    <w:rsid w:val="009A5973"/>
    <w:rsid w:val="009D3B5B"/>
    <w:rsid w:val="009D753F"/>
    <w:rsid w:val="009E5B99"/>
    <w:rsid w:val="00A16543"/>
    <w:rsid w:val="00A6767E"/>
    <w:rsid w:val="00A77E2D"/>
    <w:rsid w:val="00A82744"/>
    <w:rsid w:val="00A87D08"/>
    <w:rsid w:val="00AA3682"/>
    <w:rsid w:val="00AA4550"/>
    <w:rsid w:val="00AB0ACD"/>
    <w:rsid w:val="00AC0F67"/>
    <w:rsid w:val="00AC2A7D"/>
    <w:rsid w:val="00AE6FF0"/>
    <w:rsid w:val="00AF2608"/>
    <w:rsid w:val="00B13563"/>
    <w:rsid w:val="00B209F5"/>
    <w:rsid w:val="00B21741"/>
    <w:rsid w:val="00B24DFB"/>
    <w:rsid w:val="00B25FC3"/>
    <w:rsid w:val="00B261C1"/>
    <w:rsid w:val="00B33083"/>
    <w:rsid w:val="00B47BF3"/>
    <w:rsid w:val="00B64682"/>
    <w:rsid w:val="00B64841"/>
    <w:rsid w:val="00B74699"/>
    <w:rsid w:val="00B86DBC"/>
    <w:rsid w:val="00BC0D91"/>
    <w:rsid w:val="00BC2105"/>
    <w:rsid w:val="00BC53F0"/>
    <w:rsid w:val="00BE2F48"/>
    <w:rsid w:val="00BF1611"/>
    <w:rsid w:val="00BF50CC"/>
    <w:rsid w:val="00C00B77"/>
    <w:rsid w:val="00C33EC3"/>
    <w:rsid w:val="00C412B8"/>
    <w:rsid w:val="00C4760C"/>
    <w:rsid w:val="00C47B8A"/>
    <w:rsid w:val="00C62A31"/>
    <w:rsid w:val="00C90D20"/>
    <w:rsid w:val="00C9708C"/>
    <w:rsid w:val="00CA1459"/>
    <w:rsid w:val="00CA3EFC"/>
    <w:rsid w:val="00CB5C8B"/>
    <w:rsid w:val="00CB6D46"/>
    <w:rsid w:val="00CC1203"/>
    <w:rsid w:val="00CC13C8"/>
    <w:rsid w:val="00CC340E"/>
    <w:rsid w:val="00CC4059"/>
    <w:rsid w:val="00CC6718"/>
    <w:rsid w:val="00CC7BA3"/>
    <w:rsid w:val="00CD598B"/>
    <w:rsid w:val="00CE3C84"/>
    <w:rsid w:val="00CE4B61"/>
    <w:rsid w:val="00D144E5"/>
    <w:rsid w:val="00D14F0D"/>
    <w:rsid w:val="00D22FDF"/>
    <w:rsid w:val="00D53664"/>
    <w:rsid w:val="00D55D46"/>
    <w:rsid w:val="00D56DBE"/>
    <w:rsid w:val="00D70C86"/>
    <w:rsid w:val="00D75DA5"/>
    <w:rsid w:val="00D77DC2"/>
    <w:rsid w:val="00D8625F"/>
    <w:rsid w:val="00D93795"/>
    <w:rsid w:val="00DE3860"/>
    <w:rsid w:val="00DE7480"/>
    <w:rsid w:val="00E11E9B"/>
    <w:rsid w:val="00E154D1"/>
    <w:rsid w:val="00E21FF0"/>
    <w:rsid w:val="00E51BE6"/>
    <w:rsid w:val="00E577F7"/>
    <w:rsid w:val="00E83BCC"/>
    <w:rsid w:val="00E85AF5"/>
    <w:rsid w:val="00E9057A"/>
    <w:rsid w:val="00E91053"/>
    <w:rsid w:val="00E93626"/>
    <w:rsid w:val="00EA5C73"/>
    <w:rsid w:val="00EB66A3"/>
    <w:rsid w:val="00EB6B19"/>
    <w:rsid w:val="00EB7BEA"/>
    <w:rsid w:val="00EC585C"/>
    <w:rsid w:val="00EE1198"/>
    <w:rsid w:val="00EE1535"/>
    <w:rsid w:val="00EE6154"/>
    <w:rsid w:val="00F47E84"/>
    <w:rsid w:val="00F508AF"/>
    <w:rsid w:val="00F54DFB"/>
    <w:rsid w:val="00F72B30"/>
    <w:rsid w:val="00F74AFE"/>
    <w:rsid w:val="00F91AA1"/>
    <w:rsid w:val="00F94B60"/>
    <w:rsid w:val="00F97520"/>
    <w:rsid w:val="00FA0965"/>
    <w:rsid w:val="00FB0E36"/>
    <w:rsid w:val="00FB674B"/>
    <w:rsid w:val="00FB6FEC"/>
    <w:rsid w:val="00FD702B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CC07E3A-A9CB-4F94-8484-82431DE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3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035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5477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860357"/>
    <w:rPr>
      <w:rFonts w:ascii="Cambria" w:hAnsi="Cambria"/>
      <w:b/>
      <w:color w:val="365F91"/>
      <w:sz w:val="28"/>
      <w:lang w:val="bg-BG" w:eastAsia="en-US"/>
    </w:rPr>
  </w:style>
  <w:style w:type="character" w:customStyle="1" w:styleId="20">
    <w:name w:val="Заглавие 2 Знак"/>
    <w:link w:val="2"/>
    <w:uiPriority w:val="99"/>
    <w:semiHidden/>
    <w:locked/>
    <w:rsid w:val="00CA3EFC"/>
    <w:rPr>
      <w:rFonts w:ascii="Cambria" w:hAnsi="Cambria"/>
      <w:b/>
      <w:i/>
      <w:sz w:val="28"/>
    </w:rPr>
  </w:style>
  <w:style w:type="paragraph" w:customStyle="1" w:styleId="Style1">
    <w:name w:val="Style1"/>
    <w:basedOn w:val="a"/>
    <w:uiPriority w:val="99"/>
    <w:rsid w:val="008B7B3E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8B7B3E"/>
  </w:style>
  <w:style w:type="paragraph" w:customStyle="1" w:styleId="Style3">
    <w:name w:val="Style3"/>
    <w:basedOn w:val="a"/>
    <w:uiPriority w:val="99"/>
    <w:rsid w:val="008B7B3E"/>
    <w:pPr>
      <w:spacing w:line="298" w:lineRule="exact"/>
      <w:ind w:firstLine="715"/>
    </w:pPr>
  </w:style>
  <w:style w:type="paragraph" w:customStyle="1" w:styleId="Style4">
    <w:name w:val="Style4"/>
    <w:basedOn w:val="a"/>
    <w:uiPriority w:val="99"/>
    <w:rsid w:val="008B7B3E"/>
    <w:pPr>
      <w:spacing w:line="310" w:lineRule="exact"/>
      <w:ind w:firstLine="710"/>
    </w:pPr>
  </w:style>
  <w:style w:type="paragraph" w:customStyle="1" w:styleId="Style5">
    <w:name w:val="Style5"/>
    <w:basedOn w:val="a"/>
    <w:uiPriority w:val="99"/>
    <w:rsid w:val="008B7B3E"/>
    <w:pPr>
      <w:spacing w:line="317" w:lineRule="exact"/>
      <w:ind w:hanging="715"/>
    </w:pPr>
  </w:style>
  <w:style w:type="paragraph" w:customStyle="1" w:styleId="Style6">
    <w:name w:val="Style6"/>
    <w:basedOn w:val="a"/>
    <w:uiPriority w:val="99"/>
    <w:rsid w:val="008B7B3E"/>
    <w:pPr>
      <w:spacing w:line="317" w:lineRule="exact"/>
    </w:pPr>
  </w:style>
  <w:style w:type="paragraph" w:customStyle="1" w:styleId="Style7">
    <w:name w:val="Style7"/>
    <w:basedOn w:val="a"/>
    <w:uiPriority w:val="99"/>
    <w:rsid w:val="008B7B3E"/>
    <w:pPr>
      <w:spacing w:line="313" w:lineRule="exact"/>
      <w:ind w:hanging="696"/>
      <w:jc w:val="both"/>
    </w:pPr>
  </w:style>
  <w:style w:type="paragraph" w:customStyle="1" w:styleId="Style8">
    <w:name w:val="Style8"/>
    <w:basedOn w:val="a"/>
    <w:uiPriority w:val="99"/>
    <w:rsid w:val="008B7B3E"/>
    <w:pPr>
      <w:spacing w:line="312" w:lineRule="exact"/>
      <w:jc w:val="both"/>
    </w:pPr>
  </w:style>
  <w:style w:type="paragraph" w:customStyle="1" w:styleId="Style9">
    <w:name w:val="Style9"/>
    <w:basedOn w:val="a"/>
    <w:uiPriority w:val="99"/>
    <w:rsid w:val="008B7B3E"/>
    <w:pPr>
      <w:spacing w:line="319" w:lineRule="exact"/>
      <w:ind w:hanging="706"/>
    </w:pPr>
  </w:style>
  <w:style w:type="paragraph" w:customStyle="1" w:styleId="Style10">
    <w:name w:val="Style10"/>
    <w:basedOn w:val="a"/>
    <w:uiPriority w:val="99"/>
    <w:rsid w:val="008B7B3E"/>
    <w:pPr>
      <w:spacing w:line="317" w:lineRule="exact"/>
      <w:ind w:firstLine="715"/>
    </w:pPr>
  </w:style>
  <w:style w:type="character" w:customStyle="1" w:styleId="FontStyle12">
    <w:name w:val="Font Style12"/>
    <w:uiPriority w:val="99"/>
    <w:rsid w:val="008B7B3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8B7B3E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8B7B3E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8B7B3E"/>
    <w:rPr>
      <w:rFonts w:ascii="Times New Roman" w:hAnsi="Times New Roman"/>
      <w:sz w:val="20"/>
    </w:rPr>
  </w:style>
  <w:style w:type="character" w:styleId="a3">
    <w:name w:val="Hyperlink"/>
    <w:uiPriority w:val="99"/>
    <w:rsid w:val="008B7B3E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7F030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8">
    <w:name w:val="Font Style18"/>
    <w:uiPriority w:val="99"/>
    <w:rsid w:val="00EC585C"/>
    <w:rPr>
      <w:rFonts w:ascii="Times New Roman" w:hAnsi="Times New Roman"/>
      <w:sz w:val="22"/>
    </w:rPr>
  </w:style>
  <w:style w:type="character" w:styleId="a5">
    <w:name w:val="Strong"/>
    <w:uiPriority w:val="99"/>
    <w:qFormat/>
    <w:locked/>
    <w:rsid w:val="00860357"/>
    <w:rPr>
      <w:rFonts w:cs="Times New Roman"/>
      <w:b/>
    </w:rPr>
  </w:style>
  <w:style w:type="paragraph" w:styleId="a6">
    <w:name w:val="footer"/>
    <w:basedOn w:val="a"/>
    <w:link w:val="a7"/>
    <w:uiPriority w:val="99"/>
    <w:rsid w:val="002474C2"/>
    <w:pPr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Долен колонтитул Знак"/>
    <w:link w:val="a6"/>
    <w:uiPriority w:val="99"/>
    <w:semiHidden/>
    <w:locked/>
    <w:rsid w:val="00CA3EFC"/>
    <w:rPr>
      <w:rFonts w:hAnsi="Times New Roman"/>
      <w:sz w:val="24"/>
    </w:rPr>
  </w:style>
  <w:style w:type="character" w:styleId="a8">
    <w:name w:val="page number"/>
    <w:uiPriority w:val="99"/>
    <w:rsid w:val="002474C2"/>
    <w:rPr>
      <w:rFonts w:cs="Times New Roman"/>
    </w:rPr>
  </w:style>
  <w:style w:type="paragraph" w:styleId="a9">
    <w:name w:val="header"/>
    <w:basedOn w:val="a"/>
    <w:link w:val="aa"/>
    <w:uiPriority w:val="99"/>
    <w:rsid w:val="000222DB"/>
    <w:pPr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Горен колонтитул Знак"/>
    <w:link w:val="a9"/>
    <w:uiPriority w:val="99"/>
    <w:semiHidden/>
    <w:locked/>
    <w:rsid w:val="008C4499"/>
    <w:rPr>
      <w:rFonts w:hAnsi="Times New Roman"/>
      <w:sz w:val="24"/>
    </w:rPr>
  </w:style>
  <w:style w:type="character" w:customStyle="1" w:styleId="21">
    <w:name w:val="Основен текст (2)_"/>
    <w:link w:val="22"/>
    <w:uiPriority w:val="99"/>
    <w:locked/>
    <w:rsid w:val="00B25FC3"/>
    <w:rPr>
      <w:rFonts w:hAnsi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B25FC3"/>
    <w:pPr>
      <w:shd w:val="clear" w:color="auto" w:fill="FFFFFF"/>
      <w:autoSpaceDE/>
      <w:autoSpaceDN/>
      <w:adjustRightInd/>
      <w:spacing w:before="660" w:line="274" w:lineRule="exact"/>
      <w:ind w:firstLine="76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651F"/>
    <w:rPr>
      <w:rFonts w:ascii="Tahoma" w:hAnsi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26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14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100 дни </vt:lpstr>
    </vt:vector>
  </TitlesOfParts>
  <Company/>
  <LinksUpToDate>false</LinksUpToDate>
  <CharactersWithSpaces>24368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дни </dc:title>
  <dc:subject/>
  <dc:creator>NOVOSELSKA</dc:creator>
  <cp:keywords/>
  <dc:description/>
  <cp:lastModifiedBy>Administrator</cp:lastModifiedBy>
  <cp:revision>133</cp:revision>
  <cp:lastPrinted>2015-03-05T10:47:00Z</cp:lastPrinted>
  <dcterms:created xsi:type="dcterms:W3CDTF">2015-03-04T16:12:00Z</dcterms:created>
  <dcterms:modified xsi:type="dcterms:W3CDTF">2015-03-05T10:48:00Z</dcterms:modified>
</cp:coreProperties>
</file>