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7C" w:rsidRPr="0053128E" w:rsidRDefault="00AA00DC" w:rsidP="00A4067C">
      <w:pPr>
        <w:spacing w:after="0" w:line="240" w:lineRule="auto"/>
        <w:rPr>
          <w:rFonts w:ascii="Arial" w:hAnsi="Arial" w:cs="Arial"/>
          <w:szCs w:val="20"/>
          <w:lang w:val="en-US"/>
        </w:rPr>
      </w:pPr>
      <w:r>
        <w:rPr>
          <w:rFonts w:ascii="Arial" w:hAnsi="Arial" w:cs="Arial"/>
          <w:szCs w:val="20"/>
          <w:lang w:val="bg-BG"/>
        </w:rPr>
        <w:t>ОК</w:t>
      </w:r>
      <w:r w:rsidR="00B4228E">
        <w:rPr>
          <w:rFonts w:ascii="Arial" w:hAnsi="Arial" w:cs="Arial"/>
          <w:szCs w:val="20"/>
          <w:lang w:val="bg-BG"/>
        </w:rPr>
        <w:t>Д</w:t>
      </w:r>
      <w:r w:rsidR="00497180" w:rsidRPr="0053128E">
        <w:rPr>
          <w:rFonts w:ascii="Arial" w:hAnsi="Arial" w:cs="Arial"/>
          <w:szCs w:val="20"/>
          <w:lang w:val="bg-BG"/>
        </w:rPr>
        <w:t>-</w:t>
      </w:r>
      <w:r>
        <w:rPr>
          <w:rFonts w:ascii="Arial" w:hAnsi="Arial" w:cs="Arial"/>
          <w:szCs w:val="20"/>
          <w:lang w:val="bg-BG"/>
        </w:rPr>
        <w:t>11</w:t>
      </w:r>
      <w:r w:rsidR="00497180" w:rsidRPr="0053128E">
        <w:rPr>
          <w:rFonts w:ascii="Arial" w:hAnsi="Arial" w:cs="Arial"/>
          <w:szCs w:val="20"/>
          <w:lang w:val="bg-BG"/>
        </w:rPr>
        <w:t>-</w:t>
      </w:r>
      <w:r w:rsidR="00314D8E">
        <w:rPr>
          <w:rFonts w:ascii="Arial" w:hAnsi="Arial" w:cs="Arial"/>
          <w:szCs w:val="20"/>
          <w:lang w:val="bg-BG"/>
        </w:rPr>
        <w:t>05-1</w:t>
      </w:r>
    </w:p>
    <w:p w:rsidR="00A4067C" w:rsidRPr="0053128E" w:rsidRDefault="00AA00DC" w:rsidP="00A4067C">
      <w:pPr>
        <w:spacing w:after="0" w:line="240" w:lineRule="auto"/>
        <w:rPr>
          <w:rFonts w:ascii="Arial" w:hAnsi="Arial" w:cs="Arial"/>
          <w:szCs w:val="20"/>
          <w:lang w:val="en-US"/>
        </w:rPr>
      </w:pPr>
      <w:r>
        <w:rPr>
          <w:rFonts w:ascii="Arial" w:hAnsi="Arial" w:cs="Arial"/>
          <w:szCs w:val="20"/>
          <w:lang w:val="bg-BG"/>
        </w:rPr>
        <w:t>0</w:t>
      </w:r>
      <w:r w:rsidR="00314D8E">
        <w:rPr>
          <w:rFonts w:ascii="Arial" w:hAnsi="Arial" w:cs="Arial"/>
          <w:szCs w:val="20"/>
          <w:lang w:val="bg-BG"/>
        </w:rPr>
        <w:t>3</w:t>
      </w:r>
      <w:r w:rsidR="00497180" w:rsidRPr="0053128E">
        <w:rPr>
          <w:rFonts w:ascii="Arial" w:hAnsi="Arial" w:cs="Arial"/>
          <w:szCs w:val="20"/>
          <w:lang w:val="bg-BG"/>
        </w:rPr>
        <w:t>.</w:t>
      </w:r>
      <w:r w:rsidR="00314D8E">
        <w:rPr>
          <w:rFonts w:ascii="Arial" w:hAnsi="Arial" w:cs="Arial"/>
          <w:szCs w:val="20"/>
          <w:lang w:val="bg-BG"/>
        </w:rPr>
        <w:t>0</w:t>
      </w:r>
      <w:r>
        <w:rPr>
          <w:rFonts w:ascii="Arial" w:hAnsi="Arial" w:cs="Arial"/>
          <w:szCs w:val="20"/>
          <w:lang w:val="bg-BG"/>
        </w:rPr>
        <w:t>1</w:t>
      </w:r>
      <w:r w:rsidR="00497180" w:rsidRPr="0053128E">
        <w:rPr>
          <w:rFonts w:ascii="Arial" w:hAnsi="Arial" w:cs="Arial"/>
          <w:szCs w:val="20"/>
          <w:lang w:val="bg-BG"/>
        </w:rPr>
        <w:t>.201</w:t>
      </w:r>
      <w:r w:rsidR="00314D8E">
        <w:rPr>
          <w:rFonts w:ascii="Arial" w:hAnsi="Arial" w:cs="Arial"/>
          <w:szCs w:val="20"/>
          <w:lang w:val="bg-BG"/>
        </w:rPr>
        <w:t>9</w:t>
      </w:r>
      <w:r w:rsidR="00497180" w:rsidRPr="0053128E">
        <w:rPr>
          <w:rFonts w:ascii="Arial" w:hAnsi="Arial" w:cs="Arial"/>
          <w:szCs w:val="20"/>
          <w:lang w:val="bg-BG"/>
        </w:rPr>
        <w:t xml:space="preserve"> </w:t>
      </w:r>
      <w:r w:rsidR="00A4067C" w:rsidRPr="0053128E">
        <w:rPr>
          <w:rFonts w:ascii="Arial" w:hAnsi="Arial" w:cs="Arial"/>
          <w:szCs w:val="20"/>
          <w:lang w:val="bg-BG"/>
        </w:rPr>
        <w:t xml:space="preserve">г.                                   </w:t>
      </w:r>
    </w:p>
    <w:p w:rsidR="00A4067C" w:rsidRDefault="00A4067C" w:rsidP="00A4067C">
      <w:pPr>
        <w:spacing w:after="0" w:line="240" w:lineRule="auto"/>
        <w:rPr>
          <w:rFonts w:ascii="Arial" w:hAnsi="Arial" w:cs="Arial"/>
          <w:sz w:val="22"/>
          <w:lang w:val="bg-BG"/>
        </w:rPr>
      </w:pPr>
      <w:r>
        <w:rPr>
          <w:rFonts w:ascii="Arial" w:hAnsi="Arial" w:cs="Arial"/>
          <w:sz w:val="22"/>
          <w:lang w:val="bg-BG"/>
        </w:rPr>
        <w:t xml:space="preserve">                                                                        </w:t>
      </w:r>
    </w:p>
    <w:p w:rsidR="00A4067C" w:rsidRPr="00AA00DC" w:rsidRDefault="00A4067C" w:rsidP="00A4067C">
      <w:pPr>
        <w:spacing w:after="0" w:line="240" w:lineRule="auto"/>
        <w:jc w:val="center"/>
        <w:rPr>
          <w:rFonts w:ascii="Times New Roman" w:hAnsi="Times New Roman"/>
          <w:b/>
          <w:sz w:val="24"/>
          <w:szCs w:val="24"/>
          <w:lang w:val="bg-BG"/>
        </w:rPr>
      </w:pPr>
      <w:r w:rsidRPr="00AA00DC">
        <w:rPr>
          <w:rFonts w:ascii="Times New Roman" w:hAnsi="Times New Roman"/>
          <w:b/>
          <w:sz w:val="24"/>
          <w:szCs w:val="24"/>
          <w:lang w:val="bg-BG"/>
        </w:rPr>
        <w:t>ПРОТОКОЛ</w:t>
      </w:r>
    </w:p>
    <w:p w:rsidR="00B4228E" w:rsidRPr="00AA00DC" w:rsidRDefault="00B4228E" w:rsidP="00A4067C">
      <w:pPr>
        <w:spacing w:after="0" w:line="240" w:lineRule="auto"/>
        <w:jc w:val="center"/>
        <w:rPr>
          <w:rFonts w:ascii="Times New Roman" w:hAnsi="Times New Roman"/>
          <w:b/>
          <w:i/>
          <w:sz w:val="24"/>
          <w:szCs w:val="24"/>
          <w:lang w:val="bg-BG"/>
        </w:rPr>
      </w:pPr>
    </w:p>
    <w:p w:rsidR="00A4067C" w:rsidRPr="00AA00DC" w:rsidRDefault="00A4067C" w:rsidP="008B3AF4">
      <w:pPr>
        <w:spacing w:after="0" w:line="240" w:lineRule="auto"/>
        <w:jc w:val="center"/>
        <w:rPr>
          <w:rFonts w:ascii="Times New Roman" w:hAnsi="Times New Roman"/>
          <w:i/>
          <w:sz w:val="24"/>
          <w:szCs w:val="24"/>
          <w:lang w:val="bg-BG"/>
        </w:rPr>
      </w:pPr>
      <w:r w:rsidRPr="00AA00DC">
        <w:rPr>
          <w:rFonts w:ascii="Times New Roman" w:hAnsi="Times New Roman"/>
          <w:i/>
          <w:sz w:val="24"/>
          <w:szCs w:val="24"/>
          <w:lang w:val="bg-BG"/>
        </w:rPr>
        <w:t xml:space="preserve">от заседание на </w:t>
      </w:r>
      <w:r w:rsidR="00E05CFB" w:rsidRPr="00AA00DC">
        <w:rPr>
          <w:rFonts w:ascii="Times New Roman" w:hAnsi="Times New Roman"/>
          <w:i/>
          <w:sz w:val="24"/>
          <w:szCs w:val="24"/>
          <w:lang w:val="bg-BG"/>
        </w:rPr>
        <w:t>Областен координационен щаб във връзка с възникнало огнище на АЧС</w:t>
      </w:r>
    </w:p>
    <w:p w:rsidR="008B3AF4" w:rsidRPr="00AA00DC" w:rsidRDefault="008B3AF4" w:rsidP="008B3AF4">
      <w:pPr>
        <w:spacing w:after="0" w:line="240" w:lineRule="auto"/>
        <w:jc w:val="center"/>
        <w:rPr>
          <w:rFonts w:ascii="Times New Roman" w:hAnsi="Times New Roman"/>
          <w:szCs w:val="24"/>
          <w:lang w:val="en-US"/>
        </w:rPr>
      </w:pPr>
    </w:p>
    <w:p w:rsidR="001A279C" w:rsidRPr="00AA00DC" w:rsidRDefault="00497180" w:rsidP="0053128E">
      <w:pPr>
        <w:spacing w:after="0" w:line="240" w:lineRule="auto"/>
        <w:ind w:firstLine="567"/>
        <w:jc w:val="both"/>
        <w:rPr>
          <w:rFonts w:ascii="Times New Roman" w:hAnsi="Times New Roman"/>
          <w:sz w:val="24"/>
          <w:szCs w:val="24"/>
          <w:lang w:val="bg-BG"/>
        </w:rPr>
      </w:pPr>
      <w:r w:rsidRPr="00AA00DC">
        <w:rPr>
          <w:rFonts w:ascii="Times New Roman" w:hAnsi="Times New Roman"/>
          <w:sz w:val="24"/>
          <w:szCs w:val="24"/>
          <w:lang w:val="bg-BG"/>
        </w:rPr>
        <w:t xml:space="preserve">Днес, </w:t>
      </w:r>
      <w:r w:rsidR="00E05CFB" w:rsidRPr="00AA00DC">
        <w:rPr>
          <w:rFonts w:ascii="Times New Roman" w:hAnsi="Times New Roman"/>
          <w:sz w:val="24"/>
          <w:szCs w:val="24"/>
          <w:lang w:val="bg-BG"/>
        </w:rPr>
        <w:t>0</w:t>
      </w:r>
      <w:r w:rsidR="00314D8E">
        <w:rPr>
          <w:rFonts w:ascii="Times New Roman" w:hAnsi="Times New Roman"/>
          <w:sz w:val="24"/>
          <w:szCs w:val="24"/>
          <w:lang w:val="bg-BG"/>
        </w:rPr>
        <w:t>3</w:t>
      </w:r>
      <w:r w:rsidRPr="00AA00DC">
        <w:rPr>
          <w:rFonts w:ascii="Times New Roman" w:hAnsi="Times New Roman"/>
          <w:sz w:val="24"/>
          <w:szCs w:val="24"/>
          <w:lang w:val="bg-BG"/>
        </w:rPr>
        <w:t>.</w:t>
      </w:r>
      <w:r w:rsidR="00314D8E">
        <w:rPr>
          <w:rFonts w:ascii="Times New Roman" w:hAnsi="Times New Roman"/>
          <w:sz w:val="24"/>
          <w:szCs w:val="24"/>
          <w:lang w:val="bg-BG"/>
        </w:rPr>
        <w:t>0</w:t>
      </w:r>
      <w:r w:rsidR="00E05CFB" w:rsidRPr="00AA00DC">
        <w:rPr>
          <w:rFonts w:ascii="Times New Roman" w:hAnsi="Times New Roman"/>
          <w:sz w:val="24"/>
          <w:szCs w:val="24"/>
          <w:lang w:val="bg-BG"/>
        </w:rPr>
        <w:t>1</w:t>
      </w:r>
      <w:r w:rsidRPr="00AA00DC">
        <w:rPr>
          <w:rFonts w:ascii="Times New Roman" w:hAnsi="Times New Roman"/>
          <w:sz w:val="24"/>
          <w:szCs w:val="24"/>
          <w:lang w:val="bg-BG"/>
        </w:rPr>
        <w:t>.201</w:t>
      </w:r>
      <w:r w:rsidR="00314D8E">
        <w:rPr>
          <w:rFonts w:ascii="Times New Roman" w:hAnsi="Times New Roman"/>
          <w:sz w:val="24"/>
          <w:szCs w:val="24"/>
          <w:lang w:val="bg-BG"/>
        </w:rPr>
        <w:t>9</w:t>
      </w:r>
      <w:r w:rsidRPr="00AA00DC">
        <w:rPr>
          <w:rFonts w:ascii="Times New Roman" w:hAnsi="Times New Roman"/>
          <w:sz w:val="24"/>
          <w:szCs w:val="24"/>
          <w:lang w:val="bg-BG"/>
        </w:rPr>
        <w:t xml:space="preserve"> г. от 1</w:t>
      </w:r>
      <w:r w:rsidR="00314D8E">
        <w:rPr>
          <w:rFonts w:ascii="Times New Roman" w:hAnsi="Times New Roman"/>
          <w:sz w:val="24"/>
          <w:szCs w:val="24"/>
          <w:lang w:val="bg-BG"/>
        </w:rPr>
        <w:t>0</w:t>
      </w:r>
      <w:r w:rsidRPr="00AA00DC">
        <w:rPr>
          <w:rFonts w:ascii="Times New Roman" w:hAnsi="Times New Roman"/>
          <w:sz w:val="24"/>
          <w:szCs w:val="24"/>
          <w:lang w:val="bg-BG"/>
        </w:rPr>
        <w:t>:</w:t>
      </w:r>
      <w:r w:rsidR="00E05CFB" w:rsidRPr="00AA00DC">
        <w:rPr>
          <w:rFonts w:ascii="Times New Roman" w:hAnsi="Times New Roman"/>
          <w:sz w:val="24"/>
          <w:szCs w:val="24"/>
          <w:lang w:val="bg-BG"/>
        </w:rPr>
        <w:t>0</w:t>
      </w:r>
      <w:r w:rsidRPr="00AA00DC">
        <w:rPr>
          <w:rFonts w:ascii="Times New Roman" w:hAnsi="Times New Roman"/>
          <w:sz w:val="24"/>
          <w:szCs w:val="24"/>
          <w:lang w:val="bg-BG"/>
        </w:rPr>
        <w:t>0</w:t>
      </w:r>
      <w:r w:rsidR="00A4067C" w:rsidRPr="00AA00DC">
        <w:rPr>
          <w:rFonts w:ascii="Times New Roman" w:hAnsi="Times New Roman"/>
          <w:sz w:val="24"/>
          <w:szCs w:val="24"/>
          <w:lang w:val="bg-BG"/>
        </w:rPr>
        <w:t xml:space="preserve"> часа в</w:t>
      </w:r>
      <w:r w:rsidR="00A4067C" w:rsidRPr="00AA00DC">
        <w:rPr>
          <w:rFonts w:ascii="Times New Roman" w:hAnsi="Times New Roman"/>
          <w:bCs/>
          <w:sz w:val="24"/>
          <w:szCs w:val="24"/>
          <w:lang w:val="bg-BG"/>
        </w:rPr>
        <w:t xml:space="preserve"> зала „Пресцентър”</w:t>
      </w:r>
      <w:r w:rsidR="00A4067C" w:rsidRPr="00AA00DC">
        <w:rPr>
          <w:rFonts w:ascii="Times New Roman" w:hAnsi="Times New Roman"/>
          <w:sz w:val="24"/>
          <w:szCs w:val="24"/>
          <w:lang w:val="bg-BG"/>
        </w:rPr>
        <w:t xml:space="preserve"> на Областна администрация </w:t>
      </w:r>
      <w:r w:rsidR="00E05CFB" w:rsidRPr="00AA00DC">
        <w:rPr>
          <w:rFonts w:ascii="Times New Roman" w:hAnsi="Times New Roman"/>
          <w:sz w:val="24"/>
          <w:szCs w:val="24"/>
          <w:lang w:val="bg-BG"/>
        </w:rPr>
        <w:t>Областн</w:t>
      </w:r>
      <w:r w:rsidR="00314D8E">
        <w:rPr>
          <w:rFonts w:ascii="Times New Roman" w:hAnsi="Times New Roman"/>
          <w:sz w:val="24"/>
          <w:szCs w:val="24"/>
          <w:lang w:val="bg-BG"/>
        </w:rPr>
        <w:t xml:space="preserve">а </w:t>
      </w:r>
      <w:proofErr w:type="spellStart"/>
      <w:r w:rsidR="00314D8E">
        <w:rPr>
          <w:rFonts w:ascii="Times New Roman" w:hAnsi="Times New Roman"/>
          <w:sz w:val="24"/>
          <w:szCs w:val="24"/>
          <w:lang w:val="bg-BG"/>
        </w:rPr>
        <w:t>епизоотична</w:t>
      </w:r>
      <w:proofErr w:type="spellEnd"/>
      <w:r w:rsidR="00314D8E">
        <w:rPr>
          <w:rFonts w:ascii="Times New Roman" w:hAnsi="Times New Roman"/>
          <w:sz w:val="24"/>
          <w:szCs w:val="24"/>
          <w:lang w:val="bg-BG"/>
        </w:rPr>
        <w:t xml:space="preserve"> комисия</w:t>
      </w:r>
      <w:r w:rsidR="00E05CFB" w:rsidRPr="00AA00DC">
        <w:rPr>
          <w:rFonts w:ascii="Times New Roman" w:hAnsi="Times New Roman"/>
          <w:sz w:val="24"/>
          <w:szCs w:val="24"/>
          <w:lang w:val="bg-BG"/>
        </w:rPr>
        <w:t xml:space="preserve"> проведе заседание във връзка с възникнало огнище на Африканска чума по свинете на територията на област </w:t>
      </w:r>
      <w:r w:rsidR="00314D8E">
        <w:rPr>
          <w:rFonts w:ascii="Times New Roman" w:hAnsi="Times New Roman"/>
          <w:sz w:val="24"/>
          <w:szCs w:val="24"/>
          <w:lang w:val="bg-BG"/>
        </w:rPr>
        <w:t>Силистра</w:t>
      </w:r>
      <w:r w:rsidR="00E05CFB" w:rsidRPr="00AA00DC">
        <w:rPr>
          <w:rFonts w:ascii="Times New Roman" w:hAnsi="Times New Roman"/>
          <w:sz w:val="24"/>
          <w:szCs w:val="24"/>
          <w:lang w:val="bg-BG"/>
        </w:rPr>
        <w:t>.</w:t>
      </w:r>
      <w:r w:rsidR="00D44F7C" w:rsidRPr="00AA00DC">
        <w:rPr>
          <w:rFonts w:ascii="Times New Roman" w:hAnsi="Times New Roman"/>
          <w:sz w:val="24"/>
          <w:szCs w:val="24"/>
          <w:lang w:val="bg-BG"/>
        </w:rPr>
        <w:t xml:space="preserve"> Срещата бе председателствана от заместник областния управител </w:t>
      </w:r>
      <w:r w:rsidR="00314D8E">
        <w:rPr>
          <w:rFonts w:ascii="Times New Roman" w:hAnsi="Times New Roman"/>
          <w:sz w:val="24"/>
          <w:szCs w:val="24"/>
          <w:lang w:val="bg-BG"/>
        </w:rPr>
        <w:t>Живко Желязков</w:t>
      </w:r>
      <w:r w:rsidR="001A279C" w:rsidRPr="00AA00DC">
        <w:rPr>
          <w:rFonts w:ascii="Times New Roman" w:hAnsi="Times New Roman"/>
          <w:sz w:val="24"/>
          <w:szCs w:val="24"/>
          <w:lang w:val="bg-BG"/>
        </w:rPr>
        <w:t>.</w:t>
      </w:r>
    </w:p>
    <w:p w:rsidR="001A279C" w:rsidRDefault="00A4067C" w:rsidP="001A279C">
      <w:pPr>
        <w:spacing w:after="0" w:line="240" w:lineRule="auto"/>
        <w:ind w:firstLine="567"/>
        <w:jc w:val="both"/>
        <w:rPr>
          <w:rFonts w:ascii="Times New Roman" w:hAnsi="Times New Roman"/>
          <w:sz w:val="24"/>
          <w:szCs w:val="24"/>
          <w:lang w:val="bg-BG"/>
        </w:rPr>
      </w:pPr>
      <w:r w:rsidRPr="00AA00DC">
        <w:rPr>
          <w:rFonts w:ascii="Times New Roman" w:hAnsi="Times New Roman"/>
          <w:sz w:val="24"/>
          <w:szCs w:val="24"/>
          <w:lang w:val="bg-BG"/>
        </w:rPr>
        <w:t>На заседанието присъстваха:</w:t>
      </w:r>
    </w:p>
    <w:p w:rsidR="00314D8E" w:rsidRPr="00AA00DC" w:rsidRDefault="00314D8E" w:rsidP="001A279C">
      <w:pPr>
        <w:spacing w:after="0" w:line="240" w:lineRule="auto"/>
        <w:ind w:firstLine="567"/>
        <w:jc w:val="both"/>
        <w:rPr>
          <w:rFonts w:ascii="Times New Roman" w:hAnsi="Times New Roman"/>
          <w:sz w:val="24"/>
          <w:szCs w:val="24"/>
          <w:lang w:val="bg-BG"/>
        </w:rPr>
      </w:pPr>
    </w:p>
    <w:p w:rsidR="009F14E4" w:rsidRPr="00AA00DC" w:rsidRDefault="009F14E4" w:rsidP="001A279C">
      <w:pPr>
        <w:spacing w:after="0" w:line="240" w:lineRule="auto"/>
        <w:ind w:firstLine="567"/>
        <w:jc w:val="both"/>
        <w:rPr>
          <w:rFonts w:ascii="Times New Roman" w:hAnsi="Times New Roman"/>
          <w:i/>
          <w:sz w:val="24"/>
          <w:szCs w:val="24"/>
          <w:lang w:val="bg-BG"/>
        </w:rPr>
      </w:pPr>
      <w:r w:rsidRPr="00AA00DC">
        <w:rPr>
          <w:rFonts w:ascii="Times New Roman" w:hAnsi="Times New Roman"/>
          <w:i/>
          <w:sz w:val="24"/>
          <w:szCs w:val="24"/>
          <w:lang w:val="bg-BG"/>
        </w:rPr>
        <w:t>Приложен присъствен списък.</w:t>
      </w:r>
    </w:p>
    <w:p w:rsidR="00314D8E" w:rsidRDefault="001A279C" w:rsidP="001A279C">
      <w:pPr>
        <w:spacing w:after="0" w:line="240" w:lineRule="auto"/>
        <w:ind w:firstLine="360"/>
        <w:jc w:val="both"/>
        <w:rPr>
          <w:rFonts w:ascii="Times New Roman" w:hAnsi="Times New Roman"/>
          <w:sz w:val="24"/>
          <w:szCs w:val="24"/>
          <w:lang w:val="bg-BG"/>
        </w:rPr>
      </w:pPr>
      <w:r w:rsidRPr="00AA00DC">
        <w:rPr>
          <w:rFonts w:ascii="Times New Roman" w:hAnsi="Times New Roman"/>
          <w:sz w:val="24"/>
          <w:szCs w:val="24"/>
          <w:lang w:val="bg-BG"/>
        </w:rPr>
        <w:t xml:space="preserve">  </w:t>
      </w:r>
    </w:p>
    <w:p w:rsidR="00F1520A" w:rsidRPr="00AA00DC" w:rsidRDefault="001A279C" w:rsidP="001A279C">
      <w:pPr>
        <w:spacing w:after="0" w:line="240" w:lineRule="auto"/>
        <w:ind w:firstLine="360"/>
        <w:jc w:val="both"/>
        <w:rPr>
          <w:rFonts w:ascii="Times New Roman" w:hAnsi="Times New Roman"/>
          <w:sz w:val="24"/>
          <w:szCs w:val="24"/>
          <w:lang w:val="bg-BG"/>
        </w:rPr>
      </w:pPr>
      <w:r w:rsidRPr="00AA00DC">
        <w:rPr>
          <w:rFonts w:ascii="Times New Roman" w:hAnsi="Times New Roman"/>
          <w:sz w:val="24"/>
          <w:szCs w:val="24"/>
          <w:lang w:val="bg-BG"/>
        </w:rPr>
        <w:t xml:space="preserve">Заседанието бе открито от г-н </w:t>
      </w:r>
      <w:r w:rsidR="00314D8E">
        <w:rPr>
          <w:rFonts w:ascii="Times New Roman" w:hAnsi="Times New Roman"/>
          <w:sz w:val="24"/>
          <w:szCs w:val="24"/>
          <w:lang w:val="bg-BG"/>
        </w:rPr>
        <w:t>Ж.</w:t>
      </w:r>
      <w:r w:rsidRPr="00AA00DC">
        <w:rPr>
          <w:rFonts w:ascii="Times New Roman" w:hAnsi="Times New Roman"/>
          <w:sz w:val="24"/>
          <w:szCs w:val="24"/>
          <w:lang w:val="bg-BG"/>
        </w:rPr>
        <w:t xml:space="preserve"> </w:t>
      </w:r>
      <w:r w:rsidR="00314D8E">
        <w:rPr>
          <w:rFonts w:ascii="Times New Roman" w:hAnsi="Times New Roman"/>
          <w:sz w:val="24"/>
          <w:szCs w:val="24"/>
          <w:lang w:val="bg-BG"/>
        </w:rPr>
        <w:t>Желязков</w:t>
      </w:r>
      <w:r w:rsidR="008B3AF4" w:rsidRPr="00AA00DC">
        <w:rPr>
          <w:rFonts w:ascii="Times New Roman" w:hAnsi="Times New Roman"/>
          <w:sz w:val="24"/>
          <w:szCs w:val="24"/>
          <w:lang w:val="bg-BG"/>
        </w:rPr>
        <w:t xml:space="preserve">, който </w:t>
      </w:r>
      <w:r w:rsidR="00F1520A" w:rsidRPr="00AA00DC">
        <w:rPr>
          <w:rFonts w:ascii="Times New Roman" w:hAnsi="Times New Roman"/>
          <w:sz w:val="24"/>
          <w:szCs w:val="24"/>
          <w:lang w:val="bg-BG"/>
        </w:rPr>
        <w:t xml:space="preserve">информира присъстващите, че има положителни проби от диви прасета за болестта Африканска чума по свинете /АЧС/, </w:t>
      </w:r>
      <w:r w:rsidR="00314D8E">
        <w:rPr>
          <w:rFonts w:ascii="Times New Roman" w:hAnsi="Times New Roman"/>
          <w:sz w:val="24"/>
          <w:szCs w:val="24"/>
          <w:lang w:val="bg-BG"/>
        </w:rPr>
        <w:t>на територията на област Силистра, след което предостави думата на секретаря на Комисията и ръководител на Областна дирекция „Безопасност на храните“ – д-р Борислав Каменов за подробна информация към момента и предложение за набелязване на мерки за недопускане разпространението на болестта</w:t>
      </w:r>
      <w:r w:rsidR="00F1520A" w:rsidRPr="00AA00DC">
        <w:rPr>
          <w:rFonts w:ascii="Times New Roman" w:hAnsi="Times New Roman"/>
          <w:sz w:val="24"/>
          <w:szCs w:val="24"/>
          <w:lang w:val="bg-BG"/>
        </w:rPr>
        <w:t xml:space="preserve">. </w:t>
      </w:r>
    </w:p>
    <w:p w:rsidR="00D44F7C" w:rsidRDefault="00314D8E" w:rsidP="00F1520A">
      <w:pPr>
        <w:spacing w:after="0" w:line="240" w:lineRule="auto"/>
        <w:ind w:firstLine="360"/>
        <w:jc w:val="both"/>
        <w:rPr>
          <w:rFonts w:ascii="Times New Roman" w:hAnsi="Times New Roman"/>
          <w:sz w:val="24"/>
          <w:szCs w:val="24"/>
          <w:lang w:val="bg-BG"/>
        </w:rPr>
      </w:pPr>
      <w:r>
        <w:rPr>
          <w:rFonts w:ascii="Times New Roman" w:hAnsi="Times New Roman"/>
          <w:sz w:val="24"/>
          <w:szCs w:val="24"/>
          <w:lang w:val="bg-BG"/>
        </w:rPr>
        <w:t>Д-р Каменов информира участниците в заседанието, че основен разпространител са дивите прасета и обърна внимание на сериозните превантивни мерки при лов. Той съобщи, че подадените в лаборатория на БАБХ досега проби, след регистрирания случай в местността „</w:t>
      </w:r>
      <w:proofErr w:type="spellStart"/>
      <w:r>
        <w:rPr>
          <w:rFonts w:ascii="Times New Roman" w:hAnsi="Times New Roman"/>
          <w:sz w:val="24"/>
          <w:szCs w:val="24"/>
          <w:lang w:val="bg-BG"/>
        </w:rPr>
        <w:t>Зеленка</w:t>
      </w:r>
      <w:proofErr w:type="spellEnd"/>
      <w:r>
        <w:rPr>
          <w:rFonts w:ascii="Times New Roman" w:hAnsi="Times New Roman"/>
          <w:sz w:val="24"/>
          <w:szCs w:val="24"/>
          <w:lang w:val="bg-BG"/>
        </w:rPr>
        <w:t xml:space="preserve">“, общо 480 на брой, са отрицателни. Специалистът съобщи още, че резултатите са видни на сайта на Агенцията на третия ден, след тяхното изпращане. По негово предложение членовете на Комисията гласуваха да бъде извършено до 10 януари 2019 г. ново преброяване на прасетата в т. нар. задни дворове. Данните са нужни и ще бъдат предоставени и на екип специалисти от ЕС, които в периода 10-14.01.2019 г. ще извършат проверка на предприетите действия срещу заболяването на територията на област Добрич, добави още д-р Каменов. От доклада му стана ясно, че има нов стопански обект – разградска фирма отглежда 1300 прасета в </w:t>
      </w:r>
      <w:proofErr w:type="spellStart"/>
      <w:r>
        <w:rPr>
          <w:rFonts w:ascii="Times New Roman" w:hAnsi="Times New Roman"/>
          <w:sz w:val="24"/>
          <w:szCs w:val="24"/>
          <w:lang w:val="bg-BG"/>
        </w:rPr>
        <w:t>свинекомплекса</w:t>
      </w:r>
      <w:proofErr w:type="spellEnd"/>
      <w:r>
        <w:rPr>
          <w:rFonts w:ascii="Times New Roman" w:hAnsi="Times New Roman"/>
          <w:sz w:val="24"/>
          <w:szCs w:val="24"/>
          <w:lang w:val="bg-BG"/>
        </w:rPr>
        <w:t xml:space="preserve"> в </w:t>
      </w:r>
      <w:proofErr w:type="spellStart"/>
      <w:r>
        <w:rPr>
          <w:rFonts w:ascii="Times New Roman" w:hAnsi="Times New Roman"/>
          <w:sz w:val="24"/>
          <w:szCs w:val="24"/>
          <w:lang w:val="bg-BG"/>
        </w:rPr>
        <w:t>каварненското</w:t>
      </w:r>
      <w:proofErr w:type="spellEnd"/>
      <w:r>
        <w:rPr>
          <w:rFonts w:ascii="Times New Roman" w:hAnsi="Times New Roman"/>
          <w:sz w:val="24"/>
          <w:szCs w:val="24"/>
          <w:lang w:val="bg-BG"/>
        </w:rPr>
        <w:t xml:space="preserve"> село Септемврийци.</w:t>
      </w:r>
    </w:p>
    <w:p w:rsidR="00314D8E" w:rsidRPr="00AA00DC" w:rsidRDefault="00314D8E" w:rsidP="00F1520A">
      <w:pPr>
        <w:spacing w:after="0" w:line="240" w:lineRule="auto"/>
        <w:ind w:firstLine="360"/>
        <w:jc w:val="both"/>
        <w:rPr>
          <w:rFonts w:ascii="Times New Roman" w:hAnsi="Times New Roman"/>
          <w:sz w:val="24"/>
          <w:szCs w:val="24"/>
          <w:lang w:val="bg-BG"/>
        </w:rPr>
      </w:pPr>
      <w:r>
        <w:rPr>
          <w:rFonts w:ascii="Times New Roman" w:hAnsi="Times New Roman"/>
          <w:sz w:val="24"/>
          <w:szCs w:val="24"/>
          <w:lang w:val="bg-BG"/>
        </w:rPr>
        <w:t xml:space="preserve">В хода на дискусията заместник областният управител отправи питане по отношение на липсата на забрана </w:t>
      </w:r>
      <w:r w:rsidR="00626A22">
        <w:rPr>
          <w:rFonts w:ascii="Times New Roman" w:hAnsi="Times New Roman"/>
          <w:sz w:val="24"/>
          <w:szCs w:val="24"/>
          <w:lang w:val="bg-BG"/>
        </w:rPr>
        <w:t>за събиране на трюфели, на което д-р Каменов заяви свидетелите на действия по събиране на трюфели да отправят писмено питане до ОДБХ – Добрич, което ще бъде препратено по компетентност към МЗХГ.</w:t>
      </w:r>
    </w:p>
    <w:p w:rsidR="00B4228E" w:rsidRPr="00AA00DC" w:rsidRDefault="00F1520A" w:rsidP="00D44F7C">
      <w:pPr>
        <w:spacing w:after="0" w:line="240" w:lineRule="auto"/>
        <w:ind w:firstLine="360"/>
        <w:jc w:val="both"/>
        <w:rPr>
          <w:rFonts w:ascii="Times New Roman" w:hAnsi="Times New Roman"/>
          <w:sz w:val="24"/>
          <w:szCs w:val="24"/>
          <w:lang w:val="bg-BG"/>
        </w:rPr>
      </w:pPr>
      <w:r w:rsidRPr="00AA00DC">
        <w:rPr>
          <w:rFonts w:ascii="Times New Roman" w:hAnsi="Times New Roman"/>
          <w:sz w:val="24"/>
          <w:szCs w:val="24"/>
          <w:lang w:val="bg-BG"/>
        </w:rPr>
        <w:lastRenderedPageBreak/>
        <w:t xml:space="preserve">С изчерпване на предложенията и постигане на договореност между институциите за стиковане на действията </w:t>
      </w:r>
      <w:r w:rsidR="00B4228E" w:rsidRPr="00AA00DC">
        <w:rPr>
          <w:rFonts w:ascii="Times New Roman" w:hAnsi="Times New Roman"/>
          <w:sz w:val="24"/>
          <w:szCs w:val="24"/>
          <w:lang w:val="bg-BG"/>
        </w:rPr>
        <w:t xml:space="preserve">заместник областният управител </w:t>
      </w:r>
      <w:r w:rsidR="00314D8E">
        <w:rPr>
          <w:rFonts w:ascii="Times New Roman" w:hAnsi="Times New Roman"/>
          <w:sz w:val="24"/>
          <w:szCs w:val="24"/>
          <w:lang w:val="bg-BG"/>
        </w:rPr>
        <w:t>Ж.</w:t>
      </w:r>
      <w:r w:rsidR="00B4228E" w:rsidRPr="00AA00DC">
        <w:rPr>
          <w:rFonts w:ascii="Times New Roman" w:hAnsi="Times New Roman"/>
          <w:sz w:val="24"/>
          <w:szCs w:val="24"/>
          <w:lang w:val="bg-BG"/>
        </w:rPr>
        <w:t xml:space="preserve"> </w:t>
      </w:r>
      <w:r w:rsidR="00314D8E">
        <w:rPr>
          <w:rFonts w:ascii="Times New Roman" w:hAnsi="Times New Roman"/>
          <w:sz w:val="24"/>
          <w:szCs w:val="24"/>
          <w:lang w:val="bg-BG"/>
        </w:rPr>
        <w:t>Желязко</w:t>
      </w:r>
      <w:r w:rsidR="00AA00DC" w:rsidRPr="00AA00DC">
        <w:rPr>
          <w:rFonts w:ascii="Times New Roman" w:hAnsi="Times New Roman"/>
          <w:sz w:val="24"/>
          <w:szCs w:val="24"/>
          <w:lang w:val="bg-BG"/>
        </w:rPr>
        <w:t>в</w:t>
      </w:r>
      <w:r w:rsidR="00B4228E" w:rsidRPr="00AA00DC">
        <w:rPr>
          <w:rFonts w:ascii="Times New Roman" w:hAnsi="Times New Roman"/>
          <w:sz w:val="24"/>
          <w:szCs w:val="24"/>
          <w:lang w:val="bg-BG"/>
        </w:rPr>
        <w:t xml:space="preserve"> закри заседанието.</w:t>
      </w:r>
    </w:p>
    <w:p w:rsidR="00D44F7C" w:rsidRPr="00AA00DC" w:rsidRDefault="00D44F7C" w:rsidP="00D44F7C">
      <w:pPr>
        <w:spacing w:after="0" w:line="240" w:lineRule="auto"/>
        <w:ind w:firstLine="360"/>
        <w:jc w:val="both"/>
        <w:rPr>
          <w:rFonts w:ascii="Times New Roman" w:hAnsi="Times New Roman"/>
          <w:sz w:val="24"/>
          <w:szCs w:val="24"/>
          <w:lang w:val="bg-BG"/>
        </w:rPr>
      </w:pPr>
    </w:p>
    <w:p w:rsidR="00314D8E" w:rsidRDefault="00314D8E" w:rsidP="00D44F7C">
      <w:pPr>
        <w:spacing w:after="0" w:line="240" w:lineRule="auto"/>
        <w:ind w:firstLine="360"/>
        <w:jc w:val="both"/>
        <w:rPr>
          <w:rFonts w:ascii="Times New Roman" w:hAnsi="Times New Roman"/>
          <w:i/>
          <w:sz w:val="24"/>
          <w:szCs w:val="24"/>
          <w:lang w:val="bg-BG"/>
        </w:rPr>
      </w:pPr>
    </w:p>
    <w:p w:rsidR="00D44F7C" w:rsidRPr="00AA00DC" w:rsidRDefault="00B4228E" w:rsidP="00D44F7C">
      <w:pPr>
        <w:spacing w:after="0" w:line="240" w:lineRule="auto"/>
        <w:ind w:firstLine="360"/>
        <w:jc w:val="both"/>
        <w:rPr>
          <w:rFonts w:ascii="Times New Roman" w:hAnsi="Times New Roman"/>
          <w:i/>
          <w:sz w:val="24"/>
          <w:szCs w:val="24"/>
          <w:lang w:val="bg-BG"/>
        </w:rPr>
      </w:pPr>
      <w:r w:rsidRPr="00AA00DC">
        <w:rPr>
          <w:rFonts w:ascii="Times New Roman" w:hAnsi="Times New Roman"/>
          <w:i/>
          <w:sz w:val="24"/>
          <w:szCs w:val="24"/>
          <w:lang w:val="bg-BG"/>
        </w:rPr>
        <w:t>Приложение:</w:t>
      </w:r>
    </w:p>
    <w:p w:rsidR="00B4228E" w:rsidRPr="00AA00DC" w:rsidRDefault="00B4228E" w:rsidP="00B4228E">
      <w:pPr>
        <w:pStyle w:val="a8"/>
        <w:numPr>
          <w:ilvl w:val="0"/>
          <w:numId w:val="5"/>
        </w:numPr>
        <w:spacing w:after="0" w:line="240" w:lineRule="auto"/>
        <w:jc w:val="both"/>
        <w:rPr>
          <w:rFonts w:ascii="Times New Roman" w:hAnsi="Times New Roman"/>
          <w:sz w:val="24"/>
          <w:szCs w:val="24"/>
          <w:lang w:val="bg-BG"/>
        </w:rPr>
      </w:pPr>
      <w:r w:rsidRPr="00AA00DC">
        <w:rPr>
          <w:rFonts w:ascii="Times New Roman" w:hAnsi="Times New Roman"/>
          <w:sz w:val="24"/>
          <w:szCs w:val="24"/>
          <w:lang w:val="bg-BG"/>
        </w:rPr>
        <w:t>Присъствен списък</w:t>
      </w:r>
    </w:p>
    <w:p w:rsidR="00A4067C" w:rsidRDefault="00A4067C" w:rsidP="001A3BFD">
      <w:pPr>
        <w:spacing w:after="0" w:line="240" w:lineRule="auto"/>
        <w:jc w:val="both"/>
        <w:rPr>
          <w:rFonts w:ascii="Times New Roman" w:hAnsi="Times New Roman"/>
          <w:sz w:val="24"/>
          <w:szCs w:val="24"/>
          <w:lang w:val="bg-BG"/>
        </w:rPr>
      </w:pPr>
    </w:p>
    <w:p w:rsidR="00AA00DC" w:rsidRPr="00AA00DC" w:rsidRDefault="00AA00DC" w:rsidP="001A3BFD">
      <w:pPr>
        <w:spacing w:after="0" w:line="240" w:lineRule="auto"/>
        <w:jc w:val="both"/>
        <w:rPr>
          <w:rFonts w:ascii="Times New Roman" w:hAnsi="Times New Roman"/>
          <w:sz w:val="24"/>
          <w:szCs w:val="24"/>
          <w:lang w:val="bg-BG"/>
        </w:rPr>
      </w:pPr>
    </w:p>
    <w:p w:rsidR="00D33AA1" w:rsidRPr="00AA00DC" w:rsidRDefault="00D33AA1" w:rsidP="001A3BFD">
      <w:pPr>
        <w:spacing w:after="0" w:line="240" w:lineRule="auto"/>
        <w:jc w:val="both"/>
        <w:rPr>
          <w:rFonts w:ascii="Times New Roman" w:hAnsi="Times New Roman"/>
          <w:sz w:val="24"/>
          <w:szCs w:val="24"/>
          <w:lang w:val="en-US"/>
        </w:rPr>
      </w:pPr>
    </w:p>
    <w:p w:rsidR="00A4067C" w:rsidRPr="00AA00DC" w:rsidRDefault="00AA2155" w:rsidP="00A4067C">
      <w:pPr>
        <w:pStyle w:val="1"/>
        <w:jc w:val="both"/>
        <w:rPr>
          <w:sz w:val="24"/>
          <w:szCs w:val="24"/>
          <w:lang w:val="bg-BG"/>
        </w:rPr>
      </w:pPr>
      <w:r>
        <w:rPr>
          <w:sz w:val="24"/>
          <w:szCs w:val="24"/>
          <w:lang w:val="bg-BG"/>
        </w:rPr>
        <w:t xml:space="preserve">За </w:t>
      </w:r>
      <w:r w:rsidR="00A4067C" w:rsidRPr="00AA00DC">
        <w:rPr>
          <w:sz w:val="24"/>
          <w:szCs w:val="24"/>
          <w:lang w:val="bg-BG"/>
        </w:rPr>
        <w:t>Председател: ……….………….</w:t>
      </w:r>
    </w:p>
    <w:p w:rsidR="00A4067C" w:rsidRPr="00F57C6A" w:rsidRDefault="00A4067C" w:rsidP="00A4067C">
      <w:pPr>
        <w:pStyle w:val="1"/>
        <w:jc w:val="both"/>
        <w:rPr>
          <w:b/>
          <w:sz w:val="24"/>
          <w:szCs w:val="24"/>
          <w:lang w:val="bg-BG"/>
        </w:rPr>
      </w:pPr>
      <w:r w:rsidRPr="00AA00DC">
        <w:rPr>
          <w:sz w:val="24"/>
          <w:szCs w:val="24"/>
          <w:lang w:val="bg-BG"/>
        </w:rPr>
        <w:t xml:space="preserve">            </w:t>
      </w:r>
      <w:r w:rsidR="00432625" w:rsidRPr="00AA00DC">
        <w:rPr>
          <w:sz w:val="24"/>
          <w:szCs w:val="24"/>
          <w:lang w:val="bg-BG"/>
        </w:rPr>
        <w:t xml:space="preserve">        </w:t>
      </w:r>
      <w:r w:rsidR="00AA2155">
        <w:rPr>
          <w:b/>
          <w:sz w:val="24"/>
          <w:szCs w:val="24"/>
          <w:lang w:val="bg-BG"/>
        </w:rPr>
        <w:t>ЖИВКО ЖЕЛЯЗКОВ</w:t>
      </w:r>
      <w:bookmarkStart w:id="0" w:name="_GoBack"/>
      <w:bookmarkEnd w:id="0"/>
    </w:p>
    <w:p w:rsidR="00A4067C" w:rsidRPr="00AA00DC" w:rsidRDefault="00A4067C" w:rsidP="00E05CFB">
      <w:pPr>
        <w:pStyle w:val="1"/>
        <w:jc w:val="both"/>
        <w:rPr>
          <w:sz w:val="24"/>
          <w:szCs w:val="24"/>
          <w:lang w:val="en-US"/>
        </w:rPr>
      </w:pPr>
      <w:r w:rsidRPr="00AA00DC">
        <w:rPr>
          <w:sz w:val="24"/>
          <w:szCs w:val="24"/>
          <w:lang w:val="bg-BG"/>
        </w:rPr>
        <w:t xml:space="preserve">                    </w:t>
      </w:r>
    </w:p>
    <w:p w:rsidR="003E39BE" w:rsidRPr="00AA00DC" w:rsidRDefault="003E39BE" w:rsidP="00A4067C">
      <w:pPr>
        <w:pStyle w:val="1"/>
        <w:jc w:val="both"/>
        <w:rPr>
          <w:sz w:val="24"/>
          <w:szCs w:val="24"/>
          <w:lang w:val="en-US"/>
        </w:rPr>
      </w:pPr>
    </w:p>
    <w:p w:rsidR="00A4067C" w:rsidRPr="00AA00DC" w:rsidRDefault="00A4067C" w:rsidP="00A4067C">
      <w:pPr>
        <w:pStyle w:val="1"/>
        <w:spacing w:before="120"/>
        <w:jc w:val="both"/>
        <w:rPr>
          <w:sz w:val="24"/>
          <w:szCs w:val="24"/>
          <w:lang w:val="bg-BG"/>
        </w:rPr>
      </w:pPr>
      <w:proofErr w:type="spellStart"/>
      <w:r w:rsidRPr="00AA00DC">
        <w:rPr>
          <w:sz w:val="24"/>
          <w:szCs w:val="24"/>
          <w:lang w:val="bg-BG"/>
        </w:rPr>
        <w:t>Протоколчик</w:t>
      </w:r>
      <w:proofErr w:type="spellEnd"/>
      <w:r w:rsidRPr="00AA00DC">
        <w:rPr>
          <w:sz w:val="24"/>
          <w:szCs w:val="24"/>
          <w:lang w:val="bg-BG"/>
        </w:rPr>
        <w:t>: .…………………</w:t>
      </w:r>
      <w:r w:rsidRPr="00AA00DC">
        <w:rPr>
          <w:sz w:val="24"/>
          <w:szCs w:val="24"/>
          <w:lang w:val="bg-BG"/>
        </w:rPr>
        <w:tab/>
      </w:r>
    </w:p>
    <w:p w:rsidR="00AA00DC" w:rsidRPr="00AA00DC" w:rsidRDefault="00432625" w:rsidP="001A3BFD">
      <w:pPr>
        <w:pStyle w:val="1"/>
        <w:jc w:val="both"/>
        <w:rPr>
          <w:i/>
          <w:sz w:val="24"/>
          <w:szCs w:val="24"/>
          <w:lang w:val="bg-BG"/>
        </w:rPr>
      </w:pPr>
      <w:r w:rsidRPr="00AA00DC">
        <w:rPr>
          <w:b/>
          <w:sz w:val="24"/>
          <w:szCs w:val="24"/>
          <w:lang w:val="bg-BG"/>
        </w:rPr>
        <w:t xml:space="preserve">                   </w:t>
      </w:r>
      <w:r w:rsidR="00B4228E" w:rsidRPr="00AA00DC">
        <w:rPr>
          <w:b/>
          <w:sz w:val="24"/>
          <w:szCs w:val="24"/>
          <w:lang w:val="bg-BG"/>
        </w:rPr>
        <w:t>ВИРЖИНИЯ ГЕОРГИЕВА</w:t>
      </w:r>
      <w:r w:rsidR="00A4067C" w:rsidRPr="00AA00DC">
        <w:rPr>
          <w:i/>
          <w:sz w:val="24"/>
          <w:szCs w:val="24"/>
          <w:lang w:val="bg-BG"/>
        </w:rPr>
        <w:t xml:space="preserve">                  </w:t>
      </w:r>
    </w:p>
    <w:p w:rsidR="00A4067C" w:rsidRPr="00891F44" w:rsidRDefault="00AA00DC" w:rsidP="00AA00DC">
      <w:pPr>
        <w:pStyle w:val="1"/>
        <w:jc w:val="both"/>
        <w:rPr>
          <w:sz w:val="24"/>
          <w:szCs w:val="24"/>
          <w:lang w:val="bg-BG"/>
        </w:rPr>
      </w:pPr>
      <w:r>
        <w:rPr>
          <w:i/>
          <w:sz w:val="24"/>
          <w:szCs w:val="24"/>
          <w:lang w:val="bg-BG"/>
        </w:rPr>
        <w:tab/>
        <w:t xml:space="preserve">       </w:t>
      </w:r>
      <w:r w:rsidR="00A4067C" w:rsidRPr="00AA00DC">
        <w:rPr>
          <w:i/>
          <w:sz w:val="24"/>
          <w:szCs w:val="24"/>
          <w:lang w:val="bg-BG"/>
        </w:rPr>
        <w:t xml:space="preserve"> </w:t>
      </w:r>
      <w:r w:rsidR="00B4228E" w:rsidRPr="00AA00DC">
        <w:rPr>
          <w:i/>
          <w:sz w:val="24"/>
          <w:szCs w:val="24"/>
          <w:lang w:val="bg-BG"/>
        </w:rPr>
        <w:t>Главен експерт „ВО“</w:t>
      </w:r>
    </w:p>
    <w:p w:rsidR="00951B40" w:rsidRDefault="005155EC"/>
    <w:sectPr w:rsidR="00951B40" w:rsidSect="0084198F">
      <w:footerReference w:type="default" r:id="rId8"/>
      <w:headerReference w:type="first" r:id="rId9"/>
      <w:pgSz w:w="11906" w:h="16838"/>
      <w:pgMar w:top="1135" w:right="1134" w:bottom="1418" w:left="1701" w:header="1134"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EC" w:rsidRDefault="005155EC">
      <w:pPr>
        <w:spacing w:after="0" w:line="240" w:lineRule="auto"/>
      </w:pPr>
      <w:r>
        <w:separator/>
      </w:r>
    </w:p>
  </w:endnote>
  <w:endnote w:type="continuationSeparator" w:id="0">
    <w:p w:rsidR="005155EC" w:rsidRDefault="0051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2126"/>
      <w:gridCol w:w="6132"/>
      <w:gridCol w:w="1237"/>
    </w:tblGrid>
    <w:tr w:rsidR="00E72B69" w:rsidTr="0063237C">
      <w:trPr>
        <w:trHeight w:val="1118"/>
      </w:trPr>
      <w:tc>
        <w:tcPr>
          <w:tcW w:w="2126" w:type="dxa"/>
          <w:vAlign w:val="center"/>
        </w:tcPr>
        <w:p w:rsidR="00E72B69" w:rsidRDefault="00A4067C">
          <w:pPr>
            <w:pStyle w:val="a5"/>
            <w:rPr>
              <w:lang w:val="bg-BG"/>
            </w:rPr>
          </w:pPr>
          <w:r>
            <w:rPr>
              <w:lang w:val="bg-BG"/>
            </w:rPr>
            <w:t xml:space="preserve">  </w:t>
          </w:r>
        </w:p>
      </w:tc>
      <w:tc>
        <w:tcPr>
          <w:tcW w:w="6132" w:type="dxa"/>
          <w:vAlign w:val="center"/>
        </w:tcPr>
        <w:p w:rsidR="00E72B69" w:rsidRDefault="005155EC">
          <w:pPr>
            <w:pStyle w:val="a5"/>
            <w:rPr>
              <w:lang w:val="ru-RU"/>
            </w:rPr>
          </w:pPr>
        </w:p>
        <w:p w:rsidR="00E72B69" w:rsidRDefault="00A4067C">
          <w:pPr>
            <w:pStyle w:val="a5"/>
            <w:rPr>
              <w:lang w:val="bg-BG"/>
            </w:rPr>
          </w:pPr>
          <w:r>
            <w:rPr>
              <w:lang w:val="ru-RU"/>
            </w:rPr>
            <w:t xml:space="preserve">9300 </w:t>
          </w:r>
          <w:r>
            <w:rPr>
              <w:lang w:val="bg-BG"/>
            </w:rPr>
            <w:t>Добрич</w:t>
          </w:r>
          <w:r>
            <w:rPr>
              <w:lang w:val="ru-RU"/>
            </w:rPr>
            <w:t xml:space="preserve">, ул. </w:t>
          </w:r>
          <w:proofErr w:type="spellStart"/>
          <w:r>
            <w:rPr>
              <w:lang w:val="ru-RU"/>
            </w:rPr>
            <w:t>Независимост</w:t>
          </w:r>
          <w:proofErr w:type="spellEnd"/>
          <w:r>
            <w:rPr>
              <w:lang w:val="ru-RU"/>
            </w:rPr>
            <w:t xml:space="preserve"> 5</w:t>
          </w:r>
        </w:p>
        <w:p w:rsidR="00E72B69" w:rsidRDefault="00A4067C">
          <w:pPr>
            <w:pStyle w:val="a5"/>
            <w:rPr>
              <w:lang w:val="ru-RU"/>
            </w:rPr>
          </w:pPr>
          <w:r>
            <w:rPr>
              <w:lang w:val="ru-RU"/>
            </w:rPr>
            <w:t>тел.: +359 58</w:t>
          </w:r>
          <w:r>
            <w:t> </w:t>
          </w:r>
          <w:r>
            <w:rPr>
              <w:lang w:val="ru-RU"/>
            </w:rPr>
            <w:t>601 200, факс: +359 58</w:t>
          </w:r>
          <w:r>
            <w:t> </w:t>
          </w:r>
          <w:r>
            <w:rPr>
              <w:lang w:val="ru-RU"/>
            </w:rPr>
            <w:t>601 249</w:t>
          </w:r>
        </w:p>
        <w:p w:rsidR="00E72B69" w:rsidRDefault="00A4067C">
          <w:pPr>
            <w:pStyle w:val="a5"/>
            <w:rPr>
              <w:lang w:val="en-GB"/>
            </w:rPr>
          </w:pPr>
          <w:r>
            <w:rPr>
              <w:lang w:val="ru-RU"/>
            </w:rPr>
            <w:t>е</w:t>
          </w:r>
          <w:r>
            <w:t xml:space="preserve">-mail: </w:t>
          </w:r>
          <w:hyperlink r:id="rId1" w:history="1">
            <w:r>
              <w:rPr>
                <w:rStyle w:val="a7"/>
              </w:rPr>
              <w:t>governor@dobrich.government.bg</w:t>
            </w:r>
          </w:hyperlink>
          <w:r>
            <w:t xml:space="preserve"> </w:t>
          </w:r>
          <w:r>
            <w:rPr>
              <w:lang w:val="bg-BG"/>
            </w:rPr>
            <w:t xml:space="preserve"> </w:t>
          </w:r>
          <w:r>
            <w:t xml:space="preserve"> </w:t>
          </w:r>
        </w:p>
        <w:p w:rsidR="00E72B69" w:rsidRDefault="00A4067C">
          <w:pPr>
            <w:pStyle w:val="a5"/>
          </w:pPr>
          <w:r>
            <w:t xml:space="preserve">web: </w:t>
          </w:r>
          <w:hyperlink r:id="rId2" w:history="1">
            <w:r>
              <w:rPr>
                <w:rStyle w:val="a7"/>
              </w:rPr>
              <w:t>www.dobrich.government.bg</w:t>
            </w:r>
          </w:hyperlink>
          <w:r>
            <w:t xml:space="preserve"> </w:t>
          </w:r>
        </w:p>
      </w:tc>
      <w:tc>
        <w:tcPr>
          <w:tcW w:w="1237" w:type="dxa"/>
          <w:vAlign w:val="center"/>
        </w:tcPr>
        <w:p w:rsidR="00E72B69" w:rsidRPr="0063237C" w:rsidRDefault="00A4067C">
          <w:pPr>
            <w:jc w:val="right"/>
            <w:rPr>
              <w:sz w:val="16"/>
              <w:szCs w:val="16"/>
              <w:lang w:val="ru-RU"/>
            </w:rPr>
          </w:pPr>
          <w:r>
            <w:rPr>
              <w:sz w:val="16"/>
              <w:szCs w:val="16"/>
              <w:lang w:val="bg-BG"/>
            </w:rPr>
            <w:t xml:space="preserve">стр. </w:t>
          </w:r>
          <w:r w:rsidRPr="0063237C">
            <w:rPr>
              <w:sz w:val="16"/>
              <w:szCs w:val="16"/>
              <w:lang w:val="ru-RU"/>
            </w:rPr>
            <w:fldChar w:fldCharType="begin"/>
          </w:r>
          <w:r w:rsidRPr="0063237C">
            <w:rPr>
              <w:sz w:val="16"/>
              <w:szCs w:val="16"/>
              <w:lang w:val="ru-RU"/>
            </w:rPr>
            <w:instrText xml:space="preserve"> PAGE   \* MERGEFORMAT </w:instrText>
          </w:r>
          <w:r w:rsidRPr="0063237C">
            <w:rPr>
              <w:sz w:val="16"/>
              <w:szCs w:val="16"/>
              <w:lang w:val="ru-RU"/>
            </w:rPr>
            <w:fldChar w:fldCharType="separate"/>
          </w:r>
          <w:r w:rsidR="00AA2155">
            <w:rPr>
              <w:noProof/>
              <w:sz w:val="16"/>
              <w:szCs w:val="16"/>
              <w:lang w:val="ru-RU"/>
            </w:rPr>
            <w:t>2</w:t>
          </w:r>
          <w:r w:rsidRPr="0063237C">
            <w:rPr>
              <w:sz w:val="16"/>
              <w:szCs w:val="16"/>
              <w:lang w:val="ru-RU"/>
            </w:rPr>
            <w:fldChar w:fldCharType="end"/>
          </w:r>
        </w:p>
        <w:p w:rsidR="00E72B69" w:rsidRDefault="005155EC">
          <w:pPr>
            <w:pStyle w:val="a5"/>
            <w:rPr>
              <w:lang w:val="en-GB"/>
            </w:rPr>
          </w:pPr>
        </w:p>
      </w:tc>
    </w:tr>
  </w:tbl>
  <w:p w:rsidR="00E72B69" w:rsidRPr="00772431" w:rsidRDefault="005155EC" w:rsidP="007724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EC" w:rsidRDefault="005155EC">
      <w:pPr>
        <w:spacing w:after="0" w:line="240" w:lineRule="auto"/>
      </w:pPr>
      <w:r>
        <w:separator/>
      </w:r>
    </w:p>
  </w:footnote>
  <w:footnote w:type="continuationSeparator" w:id="0">
    <w:p w:rsidR="005155EC" w:rsidRDefault="0051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80" w:rsidRDefault="005155EC" w:rsidP="00772431">
    <w:pPr>
      <w:pStyle w:val="a3"/>
    </w:pPr>
  </w:p>
  <w:p w:rsidR="00E72B69" w:rsidRDefault="00A4067C" w:rsidP="00772431">
    <w:pPr>
      <w:pStyle w:val="a3"/>
    </w:pPr>
    <w:r>
      <w:rPr>
        <w:noProof/>
        <w:lang w:val="bg-BG" w:eastAsia="bg-BG"/>
      </w:rPr>
      <w:drawing>
        <wp:anchor distT="0" distB="0" distL="114300" distR="114300" simplePos="0" relativeHeight="251659264" behindDoc="0" locked="0" layoutInCell="1" allowOverlap="1" wp14:anchorId="10B8D972" wp14:editId="1E7AB26C">
          <wp:simplePos x="0" y="0"/>
          <wp:positionH relativeFrom="column">
            <wp:posOffset>85090</wp:posOffset>
          </wp:positionH>
          <wp:positionV relativeFrom="paragraph">
            <wp:posOffset>24765</wp:posOffset>
          </wp:positionV>
          <wp:extent cx="2743200" cy="809625"/>
          <wp:effectExtent l="0" t="0" r="0" b="9525"/>
          <wp:wrapTopAndBottom/>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09625"/>
                  </a:xfrm>
                  <a:prstGeom prst="rect">
                    <a:avLst/>
                  </a:prstGeom>
                  <a:noFill/>
                </pic:spPr>
              </pic:pic>
            </a:graphicData>
          </a:graphic>
          <wp14:sizeRelH relativeFrom="page">
            <wp14:pctWidth>0</wp14:pctWidth>
          </wp14:sizeRelH>
          <wp14:sizeRelV relativeFrom="page">
            <wp14:pctHeight>0</wp14:pctHeight>
          </wp14:sizeRelV>
        </wp:anchor>
      </w:drawing>
    </w:r>
  </w:p>
  <w:p w:rsidR="00E72B69" w:rsidRDefault="005155EC" w:rsidP="00772431">
    <w:pPr>
      <w:pStyle w:val="a3"/>
    </w:pPr>
  </w:p>
  <w:p w:rsidR="00E72B69" w:rsidRDefault="005155EC" w:rsidP="00772431">
    <w:pPr>
      <w:pStyle w:val="a3"/>
    </w:pPr>
  </w:p>
  <w:p w:rsidR="00E72B69" w:rsidRDefault="005155EC" w:rsidP="00772431">
    <w:pPr>
      <w:pStyle w:val="a3"/>
    </w:pPr>
  </w:p>
  <w:p w:rsidR="00E72B69" w:rsidRDefault="005155EC" w:rsidP="00772431">
    <w:pPr>
      <w:pStyle w:val="a3"/>
    </w:pPr>
  </w:p>
  <w:p w:rsidR="00E72B69" w:rsidRPr="00B91C1C" w:rsidRDefault="005155EC" w:rsidP="00772431">
    <w:pPr>
      <w:pStyle w:val="a3"/>
      <w:rPr>
        <w:lang w:val="bg-BG"/>
      </w:rPr>
    </w:pPr>
  </w:p>
  <w:p w:rsidR="00E72B69" w:rsidRDefault="005155EC" w:rsidP="00772431">
    <w:pPr>
      <w:pStyle w:val="a3"/>
    </w:pPr>
  </w:p>
  <w:p w:rsidR="00E86480" w:rsidRDefault="005155EC" w:rsidP="007724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5C1"/>
    <w:multiLevelType w:val="hybridMultilevel"/>
    <w:tmpl w:val="718C8B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615C36"/>
    <w:multiLevelType w:val="hybridMultilevel"/>
    <w:tmpl w:val="A4A0FE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9BF091F"/>
    <w:multiLevelType w:val="hybridMultilevel"/>
    <w:tmpl w:val="AFA03D1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15:restartNumberingAfterBreak="0">
    <w:nsid w:val="589B059C"/>
    <w:multiLevelType w:val="hybridMultilevel"/>
    <w:tmpl w:val="44F60C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F4C3A82"/>
    <w:multiLevelType w:val="hybridMultilevel"/>
    <w:tmpl w:val="EF6CB2E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7C"/>
    <w:rsid w:val="00033364"/>
    <w:rsid w:val="00040DB3"/>
    <w:rsid w:val="000560B1"/>
    <w:rsid w:val="00056FA8"/>
    <w:rsid w:val="000912AB"/>
    <w:rsid w:val="000D1479"/>
    <w:rsid w:val="001236C9"/>
    <w:rsid w:val="0019018F"/>
    <w:rsid w:val="00193CFF"/>
    <w:rsid w:val="001A279C"/>
    <w:rsid w:val="001A3BFD"/>
    <w:rsid w:val="001C3C54"/>
    <w:rsid w:val="001F5F0A"/>
    <w:rsid w:val="00253C5C"/>
    <w:rsid w:val="002C56C7"/>
    <w:rsid w:val="002E0DE6"/>
    <w:rsid w:val="002F2B9A"/>
    <w:rsid w:val="00314D8E"/>
    <w:rsid w:val="00381133"/>
    <w:rsid w:val="003E39BE"/>
    <w:rsid w:val="00423B2F"/>
    <w:rsid w:val="00432625"/>
    <w:rsid w:val="00497180"/>
    <w:rsid w:val="005155EC"/>
    <w:rsid w:val="0053128E"/>
    <w:rsid w:val="00582088"/>
    <w:rsid w:val="005E028A"/>
    <w:rsid w:val="0060671F"/>
    <w:rsid w:val="0061397C"/>
    <w:rsid w:val="00626A22"/>
    <w:rsid w:val="006436AF"/>
    <w:rsid w:val="00724B55"/>
    <w:rsid w:val="007B20FE"/>
    <w:rsid w:val="0084198F"/>
    <w:rsid w:val="00855037"/>
    <w:rsid w:val="008A74FF"/>
    <w:rsid w:val="008B3AF4"/>
    <w:rsid w:val="008B610E"/>
    <w:rsid w:val="00995977"/>
    <w:rsid w:val="009F14E4"/>
    <w:rsid w:val="00A4067C"/>
    <w:rsid w:val="00AA00DC"/>
    <w:rsid w:val="00AA2155"/>
    <w:rsid w:val="00AE4E69"/>
    <w:rsid w:val="00B4228E"/>
    <w:rsid w:val="00CF645A"/>
    <w:rsid w:val="00D33AA1"/>
    <w:rsid w:val="00D44F7C"/>
    <w:rsid w:val="00E05CFB"/>
    <w:rsid w:val="00EA1C27"/>
    <w:rsid w:val="00EA23B0"/>
    <w:rsid w:val="00EA5D33"/>
    <w:rsid w:val="00EF25F1"/>
    <w:rsid w:val="00F1520A"/>
    <w:rsid w:val="00F57C6A"/>
    <w:rsid w:val="00F85ABF"/>
    <w:rsid w:val="00F87D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951C"/>
  <w15:docId w15:val="{F3848AE0-B589-4AC3-9723-135F3E02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67C"/>
    <w:rPr>
      <w:rFonts w:ascii="Verdana" w:eastAsia="Calibri" w:hAnsi="Verdana"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067C"/>
    <w:pPr>
      <w:tabs>
        <w:tab w:val="center" w:pos="4703"/>
        <w:tab w:val="right" w:pos="9406"/>
      </w:tabs>
      <w:spacing w:after="0" w:line="240" w:lineRule="auto"/>
    </w:pPr>
  </w:style>
  <w:style w:type="character" w:customStyle="1" w:styleId="a4">
    <w:name w:val="Горен колонтитул Знак"/>
    <w:basedOn w:val="a0"/>
    <w:link w:val="a3"/>
    <w:uiPriority w:val="99"/>
    <w:rsid w:val="00A4067C"/>
    <w:rPr>
      <w:rFonts w:ascii="Verdana" w:eastAsia="Calibri" w:hAnsi="Verdana" w:cs="Times New Roman"/>
      <w:sz w:val="20"/>
      <w:lang w:val="en-GB"/>
    </w:rPr>
  </w:style>
  <w:style w:type="paragraph" w:styleId="a5">
    <w:name w:val="footer"/>
    <w:basedOn w:val="a"/>
    <w:link w:val="a6"/>
    <w:uiPriority w:val="99"/>
    <w:rsid w:val="00A4067C"/>
    <w:pPr>
      <w:tabs>
        <w:tab w:val="center" w:pos="4703"/>
        <w:tab w:val="right" w:pos="9406"/>
      </w:tabs>
      <w:spacing w:after="0" w:line="240" w:lineRule="auto"/>
      <w:jc w:val="center"/>
    </w:pPr>
    <w:rPr>
      <w:sz w:val="16"/>
      <w:szCs w:val="16"/>
      <w:lang w:val="en-US"/>
    </w:rPr>
  </w:style>
  <w:style w:type="character" w:customStyle="1" w:styleId="a6">
    <w:name w:val="Долен колонтитул Знак"/>
    <w:basedOn w:val="a0"/>
    <w:link w:val="a5"/>
    <w:uiPriority w:val="99"/>
    <w:rsid w:val="00A4067C"/>
    <w:rPr>
      <w:rFonts w:ascii="Verdana" w:eastAsia="Calibri" w:hAnsi="Verdana" w:cs="Times New Roman"/>
      <w:sz w:val="16"/>
      <w:szCs w:val="16"/>
      <w:lang w:val="en-US"/>
    </w:rPr>
  </w:style>
  <w:style w:type="character" w:styleId="a7">
    <w:name w:val="Hyperlink"/>
    <w:basedOn w:val="a0"/>
    <w:uiPriority w:val="99"/>
    <w:rsid w:val="00A4067C"/>
    <w:rPr>
      <w:rFonts w:cs="Times New Roman"/>
      <w:color w:val="0000FF"/>
      <w:u w:val="single"/>
    </w:rPr>
  </w:style>
  <w:style w:type="paragraph" w:customStyle="1" w:styleId="1">
    <w:name w:val="Без разредка1"/>
    <w:uiPriority w:val="99"/>
    <w:rsid w:val="00A4067C"/>
    <w:pPr>
      <w:spacing w:after="0" w:line="240" w:lineRule="auto"/>
    </w:pPr>
    <w:rPr>
      <w:rFonts w:ascii="Times New Roman" w:eastAsia="Times New Roman" w:hAnsi="Times New Roman" w:cs="Times New Roman"/>
      <w:sz w:val="20"/>
      <w:szCs w:val="20"/>
      <w:lang w:val="en-AU" w:eastAsia="bg-BG"/>
    </w:rPr>
  </w:style>
  <w:style w:type="paragraph" w:styleId="a8">
    <w:name w:val="List Paragraph"/>
    <w:basedOn w:val="a"/>
    <w:uiPriority w:val="99"/>
    <w:qFormat/>
    <w:rsid w:val="00A4067C"/>
    <w:pPr>
      <w:ind w:left="720"/>
      <w:contextualSpacing/>
    </w:pPr>
  </w:style>
  <w:style w:type="paragraph" w:styleId="a9">
    <w:name w:val="Balloon Text"/>
    <w:basedOn w:val="a"/>
    <w:link w:val="aa"/>
    <w:uiPriority w:val="99"/>
    <w:semiHidden/>
    <w:unhideWhenUsed/>
    <w:rsid w:val="00A4067C"/>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A4067C"/>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obrich.government.bg" TargetMode="External"/><Relationship Id="rId1" Type="http://schemas.openxmlformats.org/officeDocument/2006/relationships/hyperlink" Target="mailto:obl-dobrich@netplusdb.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D8B9-B09B-483A-BD3C-452BF82A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397</Words>
  <Characters>2264</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Виржиния Георгиева</cp:lastModifiedBy>
  <cp:revision>4</cp:revision>
  <cp:lastPrinted>2019-01-03T13:49:00Z</cp:lastPrinted>
  <dcterms:created xsi:type="dcterms:W3CDTF">2019-01-03T13:08:00Z</dcterms:created>
  <dcterms:modified xsi:type="dcterms:W3CDTF">2019-01-03T14:00:00Z</dcterms:modified>
</cp:coreProperties>
</file>